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47" w:rsidRDefault="00B13347" w:rsidP="00B13347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МИНИСТЕРСТВО ОБРАЗОВАНИЯ И НАУКИ РФ</w:t>
      </w:r>
    </w:p>
    <w:p w:rsidR="00B13347" w:rsidRDefault="00B13347" w:rsidP="00B1334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ФГБОУ ВО </w:t>
      </w:r>
      <w:r w:rsidRPr="00B1334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Башкирский государственный педагогический университет </w:t>
      </w:r>
    </w:p>
    <w:p w:rsidR="00B13347" w:rsidRPr="00B13347" w:rsidRDefault="00B13347" w:rsidP="00B1334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им.</w:t>
      </w:r>
      <w:r>
        <w:rPr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М.</w:t>
      </w:r>
      <w:r>
        <w:rPr>
          <w:sz w:val="28"/>
          <w:szCs w:val="28"/>
          <w:lang w:val="en-US"/>
        </w:rPr>
        <w:t> 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Акмуллы</w:t>
      </w:r>
      <w:proofErr w:type="spellEnd"/>
      <w:r w:rsidRPr="00B13347">
        <w:rPr>
          <w:sz w:val="28"/>
          <w:szCs w:val="28"/>
        </w:rPr>
        <w:t>»</w:t>
      </w:r>
    </w:p>
    <w:p w:rsidR="00B13347" w:rsidRPr="00B13347" w:rsidRDefault="00B13347" w:rsidP="00B13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center"/>
        <w:rPr>
          <w:sz w:val="28"/>
          <w:szCs w:val="28"/>
        </w:rPr>
      </w:pPr>
    </w:p>
    <w:p w:rsidR="00B13347" w:rsidRPr="00B13347" w:rsidRDefault="00B13347" w:rsidP="00B13347">
      <w:pPr>
        <w:tabs>
          <w:tab w:val="left" w:pos="4220"/>
        </w:tabs>
        <w:autoSpaceDE w:val="0"/>
        <w:autoSpaceDN w:val="0"/>
        <w:adjustRightInd w:val="0"/>
        <w:ind w:right="-483"/>
        <w:rPr>
          <w:sz w:val="28"/>
          <w:szCs w:val="28"/>
        </w:rPr>
      </w:pPr>
      <w:r w:rsidRPr="00B13347">
        <w:rPr>
          <w:sz w:val="28"/>
          <w:szCs w:val="28"/>
        </w:rPr>
        <w:tab/>
      </w:r>
    </w:p>
    <w:p w:rsidR="00B13347" w:rsidRDefault="009C5D35" w:rsidP="00B13347">
      <w:pPr>
        <w:autoSpaceDE w:val="0"/>
        <w:autoSpaceDN w:val="0"/>
        <w:adjustRightInd w:val="0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ind w:right="-483"/>
        <w:jc w:val="both"/>
        <w:rPr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/>
        <w:ind w:right="-483"/>
        <w:jc w:val="both"/>
        <w:rPr>
          <w:sz w:val="28"/>
          <w:szCs w:val="28"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ПРОГРАММА УЧЕБНОЙ ДИСЦИПЛИНЫ</w:t>
      </w:r>
    </w:p>
    <w:p w:rsidR="00B13347" w:rsidRDefault="009C5D35" w:rsidP="00B13347">
      <w:pPr>
        <w:autoSpaceDE w:val="0"/>
        <w:autoSpaceDN w:val="0"/>
        <w:adjustRightInd w:val="0"/>
        <w:spacing w:before="7" w:after="200" w:line="360" w:lineRule="auto"/>
        <w:ind w:left="7"/>
        <w:jc w:val="center"/>
        <w:rPr>
          <w:rFonts w:ascii="Times New Roman CYR" w:hAnsi="Times New Roman CYR" w:cs="Times New Roman CYR"/>
          <w:b/>
          <w:bCs/>
          <w:i/>
          <w:iCs/>
          <w:color w:val="000000"/>
          <w:spacing w:val="4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4"/>
          <w:sz w:val="28"/>
          <w:szCs w:val="28"/>
          <w:highlight w:val="white"/>
        </w:rPr>
        <w:t>Б.1.В.ДВ.30</w:t>
      </w:r>
      <w:r w:rsidR="00B13347">
        <w:rPr>
          <w:rFonts w:ascii="Times New Roman CYR" w:hAnsi="Times New Roman CYR" w:cs="Times New Roman CYR"/>
          <w:b/>
          <w:bCs/>
          <w:i/>
          <w:iCs/>
          <w:color w:val="000000"/>
          <w:spacing w:val="4"/>
          <w:sz w:val="28"/>
          <w:szCs w:val="28"/>
          <w:highlight w:val="white"/>
        </w:rPr>
        <w:t xml:space="preserve">.1. </w:t>
      </w:r>
      <w:r w:rsidR="00986670">
        <w:rPr>
          <w:rFonts w:ascii="Times New Roman CYR" w:hAnsi="Times New Roman CYR" w:cs="Times New Roman CYR"/>
          <w:b/>
          <w:bCs/>
          <w:i/>
          <w:iCs/>
          <w:color w:val="000000"/>
          <w:spacing w:val="4"/>
          <w:sz w:val="28"/>
          <w:szCs w:val="28"/>
          <w:highlight w:val="white"/>
        </w:rPr>
        <w:t>Экологическая физиология</w:t>
      </w:r>
      <w:r w:rsidR="00B13347">
        <w:rPr>
          <w:rFonts w:ascii="Times New Roman CYR" w:hAnsi="Times New Roman CYR" w:cs="Times New Roman CYR"/>
          <w:b/>
          <w:bCs/>
          <w:i/>
          <w:iCs/>
          <w:color w:val="000000"/>
          <w:spacing w:val="4"/>
          <w:sz w:val="28"/>
          <w:szCs w:val="28"/>
          <w:highlight w:val="white"/>
        </w:rPr>
        <w:t xml:space="preserve"> </w:t>
      </w:r>
    </w:p>
    <w:p w:rsidR="00B13347" w:rsidRDefault="00B13347" w:rsidP="00B13347">
      <w:pPr>
        <w:suppressAutoHyphens/>
        <w:autoSpaceDE w:val="0"/>
        <w:autoSpaceDN w:val="0"/>
        <w:adjustRightInd w:val="0"/>
        <w:spacing w:after="20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Направление подготовки</w:t>
      </w:r>
    </w:p>
    <w:p w:rsidR="00B13347" w:rsidRDefault="00B13347" w:rsidP="00B13347">
      <w:pPr>
        <w:suppressAutoHyphens/>
        <w:autoSpaceDE w:val="0"/>
        <w:autoSpaceDN w:val="0"/>
        <w:adjustRightInd w:val="0"/>
        <w:spacing w:after="200" w:line="360" w:lineRule="auto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13347">
        <w:rPr>
          <w:b/>
          <w:bCs/>
        </w:rPr>
        <w:t xml:space="preserve">44.03.05 </w:t>
      </w:r>
      <w:r>
        <w:rPr>
          <w:rFonts w:ascii="Times New Roman CYR" w:hAnsi="Times New Roman CYR" w:cs="Times New Roman CYR"/>
          <w:b/>
          <w:bCs/>
        </w:rPr>
        <w:t xml:space="preserve">ПЕДАГОГИЧЕСКОЕ ОБРАЗОВАНИЕ </w:t>
      </w:r>
      <w:r>
        <w:rPr>
          <w:rFonts w:ascii="Times New Roman CYR" w:hAnsi="Times New Roman CYR" w:cs="Times New Roman CYR"/>
          <w:sz w:val="28"/>
          <w:szCs w:val="28"/>
        </w:rPr>
        <w:t>(с двумя профилями подготовки)</w:t>
      </w:r>
    </w:p>
    <w:p w:rsidR="00B13347" w:rsidRPr="00B13347" w:rsidRDefault="00B13347" w:rsidP="00B13347">
      <w:pPr>
        <w:suppressAutoHyphens/>
        <w:autoSpaceDE w:val="0"/>
        <w:autoSpaceDN w:val="0"/>
        <w:adjustRightInd w:val="0"/>
        <w:spacing w:after="200" w:line="360" w:lineRule="auto"/>
        <w:ind w:firstLine="709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Профиль – </w:t>
      </w:r>
      <w:r w:rsidRPr="00B13347">
        <w:rPr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Безопасность жизнедеятельности</w:t>
      </w:r>
      <w:r w:rsidRPr="00B13347">
        <w:rPr>
          <w:b/>
          <w:bCs/>
        </w:rPr>
        <w:t>»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квалификация выпускника -  </w:t>
      </w:r>
      <w:r>
        <w:rPr>
          <w:rFonts w:ascii="Times New Roman CYR" w:hAnsi="Times New Roman CYR" w:cs="Times New Roman CYR"/>
          <w:b/>
          <w:bCs/>
        </w:rPr>
        <w:t>БАКАЛАВР</w:t>
      </w:r>
    </w:p>
    <w:p w:rsidR="00B13347" w:rsidRPr="00B13347" w:rsidRDefault="00B13347" w:rsidP="00B13347">
      <w:pPr>
        <w:autoSpaceDE w:val="0"/>
        <w:autoSpaceDN w:val="0"/>
        <w:adjustRightInd w:val="0"/>
        <w:spacing w:after="200"/>
        <w:ind w:right="-483"/>
        <w:jc w:val="center"/>
        <w:rPr>
          <w:b/>
          <w:bCs/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lastRenderedPageBreak/>
        <w:t>МОДУЛЬ 1</w:t>
      </w:r>
    </w:p>
    <w:p w:rsidR="00B13347" w:rsidRP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ПРОГРАММА УЧЕБНОЙ ДИСЦИПЛИНЫ </w:t>
      </w:r>
    </w:p>
    <w:p w:rsidR="00B13347" w:rsidRDefault="00B13347" w:rsidP="00B13347">
      <w:pPr>
        <w:suppressAutoHyphens/>
        <w:autoSpaceDE w:val="0"/>
        <w:autoSpaceDN w:val="0"/>
        <w:adjustRightInd w:val="0"/>
        <w:spacing w:after="200" w:line="276" w:lineRule="auto"/>
        <w:ind w:right="-26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Целью дисциплины</w:t>
      </w:r>
      <w:r>
        <w:rPr>
          <w:rFonts w:ascii="Times New Roman CYR" w:hAnsi="Times New Roman CYR" w:cs="Times New Roman CYR"/>
        </w:rPr>
        <w:t xml:space="preserve"> является:</w:t>
      </w:r>
    </w:p>
    <w:p w:rsidR="00B13347" w:rsidRDefault="00B13347" w:rsidP="00B13347">
      <w:pPr>
        <w:suppressAutoHyphens/>
        <w:autoSpaceDE w:val="0"/>
        <w:autoSpaceDN w:val="0"/>
        <w:adjustRightInd w:val="0"/>
        <w:ind w:left="360" w:right="-263"/>
        <w:jc w:val="center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а) развитие общекультурных компетенций:</w:t>
      </w:r>
    </w:p>
    <w:p w:rsidR="00B13347" w:rsidRDefault="00B13347" w:rsidP="00B13347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- </w:t>
      </w:r>
      <w:r w:rsidR="00CC6B3A">
        <w:rPr>
          <w:rFonts w:ascii="Times New Roman CYR" w:hAnsi="Times New Roman CYR" w:cs="Times New Roman CYR"/>
        </w:rPr>
        <w:t>ОК-8</w:t>
      </w:r>
      <w:r w:rsidR="00B1686B">
        <w:rPr>
          <w:rFonts w:ascii="Times New Roman CYR" w:hAnsi="Times New Roman CYR" w:cs="Times New Roman CYR"/>
        </w:rPr>
        <w:t xml:space="preserve"> -готовность поддерживать уровень физической подготовки, обеспечивающий полноценную деятельность;</w:t>
      </w:r>
    </w:p>
    <w:p w:rsidR="00CC6B3A" w:rsidRDefault="00CC6B3A" w:rsidP="00CC6B3A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- </w:t>
      </w:r>
      <w:r>
        <w:rPr>
          <w:rFonts w:ascii="Times New Roman CYR" w:hAnsi="Times New Roman CYR" w:cs="Times New Roman CYR"/>
        </w:rPr>
        <w:t xml:space="preserve">ОК-9 </w:t>
      </w:r>
      <w:r w:rsidR="00B1686B">
        <w:rPr>
          <w:rFonts w:ascii="Times New Roman CYR" w:hAnsi="Times New Roman CYR" w:cs="Times New Roman CYR"/>
        </w:rPr>
        <w:t xml:space="preserve">–способность использовать приемы оказания первой </w:t>
      </w:r>
      <w:proofErr w:type="spellStart"/>
      <w:r w:rsidR="00B1686B">
        <w:rPr>
          <w:rFonts w:ascii="Times New Roman CYR" w:hAnsi="Times New Roman CYR" w:cs="Times New Roman CYR"/>
        </w:rPr>
        <w:t>первой</w:t>
      </w:r>
      <w:proofErr w:type="spellEnd"/>
      <w:r w:rsidR="00B1686B">
        <w:rPr>
          <w:rFonts w:ascii="Times New Roman CYR" w:hAnsi="Times New Roman CYR" w:cs="Times New Roman CYR"/>
        </w:rPr>
        <w:t xml:space="preserve"> помощи, методы защиты в ЧС</w:t>
      </w:r>
      <w:r>
        <w:rPr>
          <w:rFonts w:ascii="Times New Roman CYR" w:hAnsi="Times New Roman CYR" w:cs="Times New Roman CYR"/>
        </w:rPr>
        <w:t>;</w:t>
      </w:r>
    </w:p>
    <w:p w:rsidR="00B13347" w:rsidRDefault="00B13347" w:rsidP="00B40466">
      <w:pPr>
        <w:tabs>
          <w:tab w:val="left" w:pos="1134"/>
        </w:tabs>
        <w:autoSpaceDE w:val="0"/>
        <w:autoSpaceDN w:val="0"/>
        <w:adjustRightInd w:val="0"/>
        <w:spacing w:after="120" w:line="360" w:lineRule="auto"/>
        <w:ind w:left="283" w:firstLine="709"/>
        <w:jc w:val="center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б) формирование общепрофессиональных компетенций:</w:t>
      </w:r>
    </w:p>
    <w:p w:rsidR="00B13347" w:rsidRDefault="00B13347" w:rsidP="00B40466">
      <w:pPr>
        <w:tabs>
          <w:tab w:val="left" w:pos="1134"/>
        </w:tabs>
        <w:autoSpaceDE w:val="0"/>
        <w:autoSpaceDN w:val="0"/>
        <w:adjustRightInd w:val="0"/>
        <w:spacing w:after="120" w:line="360" w:lineRule="auto"/>
        <w:rPr>
          <w:rFonts w:ascii="Times New Roman CYR" w:hAnsi="Times New Roman CYR" w:cs="Times New Roman CYR"/>
        </w:rPr>
      </w:pPr>
      <w:r w:rsidRPr="00B13347">
        <w:rPr>
          <w:i/>
          <w:iCs/>
        </w:rPr>
        <w:t xml:space="preserve">- </w:t>
      </w:r>
      <w:r>
        <w:rPr>
          <w:rFonts w:ascii="Times New Roman CYR" w:hAnsi="Times New Roman CYR" w:cs="Times New Roman CYR"/>
        </w:rPr>
        <w:t>ОПК - 2</w:t>
      </w:r>
      <w:r>
        <w:rPr>
          <w:rFonts w:ascii="Times New Roman CYR" w:hAnsi="Times New Roman CYR" w:cs="Times New Roman CYR"/>
          <w:i/>
          <w:iCs/>
        </w:rPr>
        <w:t xml:space="preserve"> – </w:t>
      </w:r>
      <w:r>
        <w:rPr>
          <w:rFonts w:ascii="Times New Roman CYR" w:hAnsi="Times New Roman CYR" w:cs="Times New Roman CYR"/>
        </w:rPr>
        <w:t>способность осуществлять обучение, воспитание и развитие с учетом социальных, возрастных и психофизиологических и индивидуальных особенностей в т.ч. образовательных потребностей обучающихся;</w:t>
      </w:r>
    </w:p>
    <w:p w:rsidR="00B13347" w:rsidRDefault="00B13347" w:rsidP="00B40466">
      <w:pPr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 CYR" w:hAnsi="Times New Roman CYR" w:cs="Times New Roman CYR"/>
        </w:rPr>
      </w:pPr>
      <w:r w:rsidRPr="00B13347">
        <w:t xml:space="preserve">- </w:t>
      </w:r>
      <w:r>
        <w:rPr>
          <w:rFonts w:ascii="Times New Roman CYR" w:hAnsi="Times New Roman CYR" w:cs="Times New Roman CYR"/>
        </w:rPr>
        <w:t>ОПК – 6 - готовность к обеспечению охраны жизни и здоровья обучающихся</w:t>
      </w:r>
      <w:r w:rsidR="00CC6B3A">
        <w:rPr>
          <w:rFonts w:ascii="Times New Roman CYR" w:hAnsi="Times New Roman CYR" w:cs="Times New Roman CYR"/>
        </w:rPr>
        <w:t>.</w:t>
      </w:r>
    </w:p>
    <w:p w:rsidR="00B13347" w:rsidRDefault="00B13347" w:rsidP="00B4046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200" w:line="360" w:lineRule="auto"/>
        <w:ind w:left="540" w:right="-5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Трудоемкость учебной дисциплины </w:t>
      </w:r>
      <w:r>
        <w:rPr>
          <w:rFonts w:ascii="Times New Roman CYR" w:hAnsi="Times New Roman CYR" w:cs="Times New Roman CYR"/>
        </w:rPr>
        <w:t xml:space="preserve">составляет </w:t>
      </w:r>
      <w:r w:rsidR="00CC6B3A">
        <w:rPr>
          <w:rFonts w:ascii="Times New Roman CYR" w:hAnsi="Times New Roman CYR" w:cs="Times New Roman CYR"/>
        </w:rPr>
        <w:t>3 зачетные единицы (108</w:t>
      </w:r>
      <w:r>
        <w:rPr>
          <w:rFonts w:ascii="Times New Roman CYR" w:hAnsi="Times New Roman CYR" w:cs="Times New Roman CYR"/>
        </w:rPr>
        <w:t xml:space="preserve"> час</w:t>
      </w:r>
      <w:r w:rsidR="00CC6B3A">
        <w:rPr>
          <w:rFonts w:ascii="Times New Roman CYR" w:hAnsi="Times New Roman CYR" w:cs="Times New Roman CYR"/>
        </w:rPr>
        <w:t>ов), из них 34</w:t>
      </w:r>
      <w:r>
        <w:rPr>
          <w:rFonts w:ascii="Times New Roman CYR" w:hAnsi="Times New Roman CYR" w:cs="Times New Roman CYR"/>
        </w:rPr>
        <w:t xml:space="preserve"> час</w:t>
      </w:r>
      <w:r w:rsidR="00CC6B3A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</w:rPr>
        <w:t xml:space="preserve">аудиторных </w:t>
      </w:r>
      <w:proofErr w:type="gramStart"/>
      <w:r>
        <w:rPr>
          <w:rFonts w:ascii="Times New Roman CYR" w:hAnsi="Times New Roman CYR" w:cs="Times New Roman CYR"/>
        </w:rPr>
        <w:t>занятий</w:t>
      </w:r>
      <w:r w:rsidR="00CC6B3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color w:val="0000FF"/>
        </w:rPr>
        <w:t xml:space="preserve"> </w:t>
      </w:r>
      <w:r w:rsidR="00CC6B3A">
        <w:rPr>
          <w:rFonts w:ascii="Times New Roman CYR" w:hAnsi="Times New Roman CYR" w:cs="Times New Roman CYR"/>
        </w:rPr>
        <w:t>и</w:t>
      </w:r>
      <w:proofErr w:type="gramEnd"/>
      <w:r w:rsidR="00CC6B3A">
        <w:rPr>
          <w:rFonts w:ascii="Times New Roman CYR" w:hAnsi="Times New Roman CYR" w:cs="Times New Roman CYR"/>
        </w:rPr>
        <w:t xml:space="preserve"> 74</w:t>
      </w:r>
      <w:r>
        <w:rPr>
          <w:rFonts w:ascii="Times New Roman CYR" w:hAnsi="Times New Roman CYR" w:cs="Times New Roman CYR"/>
        </w:rPr>
        <w:t xml:space="preserve"> час</w:t>
      </w:r>
      <w:r w:rsidR="00CC6B3A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</w:rPr>
        <w:t xml:space="preserve"> самостоятельной работы. </w:t>
      </w:r>
    </w:p>
    <w:p w:rsidR="00B13347" w:rsidRDefault="00B13347" w:rsidP="00B4046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200" w:line="360" w:lineRule="auto"/>
        <w:ind w:left="540" w:right="-5" w:hanging="36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Место дисциплины в структуре основной образовательной программы</w:t>
      </w:r>
      <w:r>
        <w:rPr>
          <w:rFonts w:ascii="Times New Roman CYR" w:hAnsi="Times New Roman CYR" w:cs="Times New Roman CYR"/>
          <w:b/>
          <w:bCs/>
          <w:color w:val="0000FF"/>
        </w:rPr>
        <w:t>: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6375BE" w:rsidRDefault="001D75B1" w:rsidP="00B40466">
      <w:pPr>
        <w:autoSpaceDE w:val="0"/>
        <w:autoSpaceDN w:val="0"/>
        <w:adjustRightInd w:val="0"/>
        <w:spacing w:after="200" w:line="360" w:lineRule="auto"/>
        <w:ind w:right="7" w:firstLine="720"/>
        <w:jc w:val="both"/>
        <w:rPr>
          <w:rFonts w:ascii="Times New Roman CYR" w:hAnsi="Times New Roman CYR" w:cs="Times New Roman CYR"/>
          <w:color w:val="000000"/>
          <w:highlight w:val="white"/>
        </w:rPr>
      </w:pPr>
      <w:r>
        <w:rPr>
          <w:rFonts w:ascii="Times New Roman CYR" w:hAnsi="Times New Roman CYR" w:cs="Times New Roman CYR"/>
          <w:color w:val="000000"/>
          <w:highlight w:val="white"/>
        </w:rPr>
        <w:t>Изучение данной дисциплины направлено на то, чтобы студенты получили современное представление о</w:t>
      </w:r>
      <w:r w:rsidR="006375BE">
        <w:rPr>
          <w:rFonts w:ascii="Times New Roman CYR" w:hAnsi="Times New Roman CYR" w:cs="Times New Roman CYR"/>
          <w:color w:val="000000"/>
          <w:highlight w:val="white"/>
        </w:rPr>
        <w:t>б</w:t>
      </w:r>
      <w:r>
        <w:rPr>
          <w:rFonts w:ascii="Times New Roman CYR" w:hAnsi="Times New Roman CYR" w:cs="Times New Roman CYR"/>
          <w:color w:val="000000"/>
          <w:highlight w:val="white"/>
        </w:rPr>
        <w:t xml:space="preserve"> экологической физиологии человека на основе новейших литературных данных и современных научных исследований в этой области.</w:t>
      </w:r>
      <w:r w:rsidR="00AE5DFB">
        <w:rPr>
          <w:rFonts w:ascii="Times New Roman CYR" w:hAnsi="Times New Roman CYR" w:cs="Times New Roman CYR"/>
          <w:color w:val="000000"/>
          <w:highlight w:val="white"/>
        </w:rPr>
        <w:t xml:space="preserve"> При изучении учебного материала делается акцент на механизмах физиологической адаптации человека к изменяющимся условиям среды.</w:t>
      </w:r>
    </w:p>
    <w:p w:rsidR="00B13347" w:rsidRPr="00E35873" w:rsidRDefault="00B13347" w:rsidP="00E35873">
      <w:pPr>
        <w:autoSpaceDE w:val="0"/>
        <w:autoSpaceDN w:val="0"/>
        <w:adjustRightInd w:val="0"/>
        <w:spacing w:after="200" w:line="360" w:lineRule="auto"/>
        <w:ind w:right="7" w:firstLine="720"/>
        <w:jc w:val="both"/>
        <w:rPr>
          <w:rFonts w:ascii="Times New Roman CYR" w:hAnsi="Times New Roman CYR" w:cs="Times New Roman CYR"/>
          <w:color w:val="000000"/>
          <w:highlight w:val="white"/>
        </w:rPr>
      </w:pPr>
      <w:r>
        <w:rPr>
          <w:rFonts w:ascii="Times New Roman CYR" w:hAnsi="Times New Roman CYR" w:cs="Times New Roman CYR"/>
          <w:color w:val="000000"/>
          <w:highlight w:val="white"/>
        </w:rPr>
        <w:t>Программа курса разработана для студентов – будущих учителей основ безопасности жизнедеятельности педагогического университета</w:t>
      </w:r>
      <w:r w:rsidRPr="00E35873">
        <w:rPr>
          <w:rFonts w:ascii="Times New Roman CYR" w:hAnsi="Times New Roman CYR" w:cs="Times New Roman CYR"/>
          <w:color w:val="000000"/>
          <w:highlight w:val="white"/>
        </w:rPr>
        <w:t xml:space="preserve"> с учетом требований современности и направлена на подготовку творчески мыслящего, высококвалифицированного </w:t>
      </w:r>
      <w:r>
        <w:rPr>
          <w:rFonts w:ascii="Times New Roman CYR" w:hAnsi="Times New Roman CYR" w:cs="Times New Roman CYR"/>
          <w:color w:val="000000"/>
          <w:highlight w:val="white"/>
        </w:rPr>
        <w:t>с</w:t>
      </w:r>
      <w:r w:rsidRPr="00E35873">
        <w:rPr>
          <w:rFonts w:ascii="Times New Roman CYR" w:hAnsi="Times New Roman CYR" w:cs="Times New Roman CYR"/>
          <w:color w:val="000000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</w:rPr>
        <w:t xml:space="preserve">широким кругозором специалиста со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</w:rPr>
        <w:t>степенью  бакалавра</w:t>
      </w:r>
      <w:proofErr w:type="gramEnd"/>
      <w:r w:rsidRPr="00E35873">
        <w:rPr>
          <w:rFonts w:ascii="Times New Roman CYR" w:hAnsi="Times New Roman CYR" w:cs="Times New Roman CYR"/>
          <w:color w:val="000000"/>
          <w:highlight w:val="white"/>
        </w:rPr>
        <w:t xml:space="preserve"> по профилю «Безопасность жизнедеятельности</w:t>
      </w:r>
    </w:p>
    <w:p w:rsidR="00B13347" w:rsidRPr="00E35873" w:rsidRDefault="00B13347" w:rsidP="00E35873">
      <w:pPr>
        <w:tabs>
          <w:tab w:val="left" w:pos="0"/>
        </w:tabs>
        <w:autoSpaceDE w:val="0"/>
        <w:autoSpaceDN w:val="0"/>
        <w:adjustRightInd w:val="0"/>
        <w:spacing w:after="200" w:line="360" w:lineRule="auto"/>
        <w:ind w:right="141"/>
        <w:jc w:val="both"/>
        <w:rPr>
          <w:rFonts w:ascii="Times New Roman CYR" w:hAnsi="Times New Roman CYR" w:cs="Times New Roman CYR"/>
          <w:color w:val="000000"/>
          <w:highlight w:val="white"/>
        </w:rPr>
      </w:pPr>
      <w:r w:rsidRPr="00E35873">
        <w:rPr>
          <w:rFonts w:ascii="Times New Roman CYR" w:hAnsi="Times New Roman CYR" w:cs="Times New Roman CYR"/>
          <w:color w:val="000000"/>
          <w:highlight w:val="white"/>
        </w:rPr>
        <w:tab/>
        <w:t>Дисциплина и</w:t>
      </w:r>
      <w:r w:rsidR="009622CD" w:rsidRPr="00E35873">
        <w:rPr>
          <w:rFonts w:ascii="Times New Roman CYR" w:hAnsi="Times New Roman CYR" w:cs="Times New Roman CYR"/>
          <w:color w:val="000000"/>
          <w:highlight w:val="white"/>
        </w:rPr>
        <w:t xml:space="preserve">зучается на пятом </w:t>
      </w:r>
      <w:proofErr w:type="gramStart"/>
      <w:r w:rsidR="009622CD" w:rsidRPr="00E35873">
        <w:rPr>
          <w:rFonts w:ascii="Times New Roman CYR" w:hAnsi="Times New Roman CYR" w:cs="Times New Roman CYR"/>
          <w:color w:val="000000"/>
          <w:highlight w:val="white"/>
        </w:rPr>
        <w:t>курсе  десятом</w:t>
      </w:r>
      <w:proofErr w:type="gramEnd"/>
      <w:r w:rsidRPr="00E35873">
        <w:rPr>
          <w:rFonts w:ascii="Times New Roman CYR" w:hAnsi="Times New Roman CYR" w:cs="Times New Roman CYR"/>
          <w:color w:val="000000"/>
          <w:highlight w:val="white"/>
        </w:rPr>
        <w:t xml:space="preserve"> семестре и в структуре ООП относится к дисциплинам по выбору профессионального цикла вариативной части  (Б.1.В.ДВ.</w:t>
      </w:r>
      <w:r w:rsidR="009C5D35">
        <w:rPr>
          <w:rFonts w:ascii="Times New Roman CYR" w:hAnsi="Times New Roman CYR" w:cs="Times New Roman CYR"/>
          <w:color w:val="000000"/>
          <w:highlight w:val="white"/>
        </w:rPr>
        <w:t>30.</w:t>
      </w:r>
      <w:bookmarkStart w:id="0" w:name="_GoBack"/>
      <w:bookmarkEnd w:id="0"/>
      <w:r w:rsidR="009622CD" w:rsidRPr="00E35873">
        <w:rPr>
          <w:rFonts w:ascii="Times New Roman CYR" w:hAnsi="Times New Roman CYR" w:cs="Times New Roman CYR"/>
          <w:color w:val="000000"/>
          <w:highlight w:val="white"/>
        </w:rPr>
        <w:t>1.</w:t>
      </w:r>
      <w:r w:rsidRPr="00E35873">
        <w:rPr>
          <w:rFonts w:ascii="Times New Roman CYR" w:hAnsi="Times New Roman CYR" w:cs="Times New Roman CYR"/>
          <w:color w:val="000000"/>
          <w:highlight w:val="white"/>
        </w:rPr>
        <w:t>).</w:t>
      </w:r>
    </w:p>
    <w:p w:rsidR="00B13347" w:rsidRDefault="00B13347" w:rsidP="00B13347">
      <w:pPr>
        <w:autoSpaceDE w:val="0"/>
        <w:autoSpaceDN w:val="0"/>
        <w:adjustRightInd w:val="0"/>
        <w:spacing w:after="200"/>
        <w:ind w:right="-483"/>
        <w:jc w:val="both"/>
        <w:rPr>
          <w:rFonts w:ascii="Times New Roman CYR" w:hAnsi="Times New Roman CYR" w:cs="Times New Roman CYR"/>
          <w:b/>
          <w:bCs/>
        </w:rPr>
      </w:pPr>
      <w:r w:rsidRPr="00B13347">
        <w:rPr>
          <w:b/>
          <w:bCs/>
        </w:rPr>
        <w:lastRenderedPageBreak/>
        <w:t xml:space="preserve">4. </w:t>
      </w:r>
      <w:r>
        <w:rPr>
          <w:rFonts w:ascii="Times New Roman CYR" w:hAnsi="Times New Roman CYR" w:cs="Times New Roman CYR"/>
          <w:b/>
          <w:bCs/>
        </w:rPr>
        <w:t>Требования к результатам освоения дисциплины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right="-483"/>
        <w:jc w:val="both"/>
        <w:rPr>
          <w:rFonts w:ascii="Times New Roman CYR" w:hAnsi="Times New Roman CYR" w:cs="Times New Roman CYR"/>
        </w:rPr>
      </w:pPr>
      <w:r w:rsidRPr="00B13347">
        <w:rPr>
          <w:b/>
          <w:bCs/>
        </w:rPr>
        <w:tab/>
      </w:r>
      <w:r>
        <w:rPr>
          <w:rFonts w:ascii="Times New Roman CYR" w:hAnsi="Times New Roman CYR" w:cs="Times New Roman CYR"/>
        </w:rPr>
        <w:t>В результате освоения дисциплины студент должен:</w:t>
      </w:r>
    </w:p>
    <w:p w:rsidR="00B13347" w:rsidRDefault="00B13347" w:rsidP="00B13347">
      <w:pPr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знать</w:t>
      </w:r>
      <w:r>
        <w:rPr>
          <w:rFonts w:ascii="Times New Roman CYR" w:hAnsi="Times New Roman CYR" w:cs="Times New Roman CYR"/>
        </w:rPr>
        <w:t>:</w:t>
      </w:r>
    </w:p>
    <w:p w:rsidR="001945E2" w:rsidRPr="00D9711C" w:rsidRDefault="0036344C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основные механизмы адаптации;</w:t>
      </w:r>
    </w:p>
    <w:p w:rsidR="001945E2" w:rsidRPr="00D9711C" w:rsidRDefault="0036344C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влияние биологических ритмов на адаптационные перестройки</w:t>
      </w:r>
      <w:r w:rsidR="0034533E" w:rsidRPr="00D9711C">
        <w:rPr>
          <w:highlight w:val="white"/>
        </w:rPr>
        <w:t>;</w:t>
      </w:r>
    </w:p>
    <w:p w:rsidR="001945E2" w:rsidRPr="00D9711C" w:rsidRDefault="0036344C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закономерности изменений в клетках, тканях, органах, системах и организме в целом, происходящих при адаптации</w:t>
      </w:r>
      <w:r w:rsidR="0034533E" w:rsidRPr="00D9711C">
        <w:rPr>
          <w:highlight w:val="white"/>
        </w:rPr>
        <w:t>;</w:t>
      </w:r>
    </w:p>
    <w:p w:rsidR="001945E2" w:rsidRPr="00D9711C" w:rsidRDefault="0036344C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современные способы использования информационно-коммуникационных технологий в сфере экологической физиологии</w:t>
      </w:r>
      <w:r w:rsidR="0034533E" w:rsidRPr="00D9711C">
        <w:rPr>
          <w:highlight w:val="white"/>
        </w:rPr>
        <w:t>;</w:t>
      </w:r>
    </w:p>
    <w:p w:rsidR="001945E2" w:rsidRPr="00D9711C" w:rsidRDefault="0036344C" w:rsidP="008B7A21">
      <w:pPr>
        <w:numPr>
          <w:ilvl w:val="0"/>
          <w:numId w:val="9"/>
        </w:numPr>
        <w:tabs>
          <w:tab w:val="clear" w:pos="720"/>
          <w:tab w:val="num" w:pos="180"/>
        </w:tabs>
        <w:ind w:left="0" w:firstLine="0"/>
        <w:rPr>
          <w:highlight w:val="white"/>
        </w:rPr>
      </w:pPr>
      <w:r w:rsidRPr="00D9711C">
        <w:rPr>
          <w:highlight w:val="white"/>
        </w:rPr>
        <w:t>требования к квалификационным работам бакалавров и магистров</w:t>
      </w:r>
      <w:r w:rsidR="0034533E" w:rsidRPr="00D9711C">
        <w:rPr>
          <w:highlight w:val="white"/>
        </w:rPr>
        <w:t>.</w:t>
      </w:r>
    </w:p>
    <w:p w:rsidR="00B13347" w:rsidRDefault="00B13347" w:rsidP="008B7A21">
      <w:pPr>
        <w:tabs>
          <w:tab w:val="num" w:pos="180"/>
        </w:tabs>
        <w:autoSpaceDE w:val="0"/>
        <w:autoSpaceDN w:val="0"/>
        <w:adjustRightInd w:val="0"/>
        <w:spacing w:before="310" w:after="200"/>
        <w:jc w:val="both"/>
        <w:rPr>
          <w:rFonts w:ascii="Times New Roman CYR" w:hAnsi="Times New Roman CYR" w:cs="Times New Roman CYR"/>
          <w:b/>
          <w:bCs/>
          <w:i/>
          <w:iCs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10"/>
          <w:highlight w:val="white"/>
        </w:rPr>
        <w:t>уметь:</w:t>
      </w:r>
    </w:p>
    <w:p w:rsidR="00B13347" w:rsidRPr="00D9711C" w:rsidRDefault="00663ED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использовать полученные знания для понимания процессов жизнедеятельности организма в целом при его взаимодействии с внешней средой;</w:t>
      </w:r>
    </w:p>
    <w:p w:rsidR="00663ED5" w:rsidRPr="00D9711C" w:rsidRDefault="00663ED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проводить анализ научной литературы;</w:t>
      </w:r>
    </w:p>
    <w:p w:rsidR="00663ED5" w:rsidRPr="00D9711C" w:rsidRDefault="00663ED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приобретать новые знания, используя информационные технологии;</w:t>
      </w:r>
    </w:p>
    <w:p w:rsidR="00663ED5" w:rsidRPr="00D9711C" w:rsidRDefault="00663ED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использовать полученные знания для оценки функциональных показателей организма при различных состояниях;</w:t>
      </w:r>
    </w:p>
    <w:p w:rsidR="00663ED5" w:rsidRPr="00D9711C" w:rsidRDefault="00663ED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выбирать адекватные методики исследования функциональных показателей организма человека при различных состояниях;</w:t>
      </w:r>
    </w:p>
    <w:p w:rsidR="00585DD3" w:rsidRPr="00D9711C" w:rsidRDefault="00585DD3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выбирать и применять в профессиональной деятельности экспериментальные и расчетно-теоретические методы исследования;</w:t>
      </w:r>
    </w:p>
    <w:p w:rsidR="00585DD3" w:rsidRPr="00D9711C" w:rsidRDefault="00585DD3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представлять научные результаты по теме выпускной квалификационной работы в виде публикаций в рецензируемых научных изданиях.</w:t>
      </w:r>
    </w:p>
    <w:p w:rsidR="00B13347" w:rsidRDefault="00B13347" w:rsidP="008B7A21">
      <w:pPr>
        <w:tabs>
          <w:tab w:val="num" w:pos="180"/>
          <w:tab w:val="left" w:pos="749"/>
        </w:tabs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b/>
          <w:bCs/>
          <w:i/>
          <w:iCs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highlight w:val="white"/>
        </w:rPr>
        <w:t>владеть навыками:</w:t>
      </w:r>
    </w:p>
    <w:p w:rsidR="00833D57" w:rsidRPr="00D9711C" w:rsidRDefault="0028398D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навыками подготовки и использования презентацион</w:t>
      </w:r>
      <w:r w:rsidR="00953195" w:rsidRPr="00D9711C">
        <w:rPr>
          <w:highlight w:val="white"/>
        </w:rPr>
        <w:t>ного материала;</w:t>
      </w:r>
    </w:p>
    <w:p w:rsidR="00953195" w:rsidRPr="00D9711C" w:rsidRDefault="0095319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навыками научной дискуссии;</w:t>
      </w:r>
    </w:p>
    <w:p w:rsidR="00953195" w:rsidRPr="00D9711C" w:rsidRDefault="0095319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использовать полученные знания для понимания деятельности человека в различных условиях окружающей среды;</w:t>
      </w:r>
    </w:p>
    <w:p w:rsidR="00953195" w:rsidRPr="00D9711C" w:rsidRDefault="0095319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применять полученные знания для решения проблем в физиологии и экологии человека;</w:t>
      </w:r>
    </w:p>
    <w:p w:rsidR="00953195" w:rsidRPr="00D9711C" w:rsidRDefault="0095319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t>навыками поиска (в том числе с использованием информационных систем и баз данных) и критического анализа информации по тематике проводимых исследований;</w:t>
      </w:r>
    </w:p>
    <w:p w:rsidR="00953195" w:rsidRPr="00D9711C" w:rsidRDefault="00953195" w:rsidP="008B7A21">
      <w:pPr>
        <w:numPr>
          <w:ilvl w:val="0"/>
          <w:numId w:val="9"/>
        </w:numPr>
        <w:tabs>
          <w:tab w:val="clear" w:pos="720"/>
          <w:tab w:val="num" w:pos="180"/>
        </w:tabs>
        <w:spacing w:line="360" w:lineRule="auto"/>
        <w:ind w:left="0" w:firstLine="0"/>
        <w:rPr>
          <w:highlight w:val="white"/>
        </w:rPr>
      </w:pPr>
      <w:r w:rsidRPr="00D9711C">
        <w:rPr>
          <w:highlight w:val="white"/>
        </w:rPr>
        <w:lastRenderedPageBreak/>
        <w:t>методами планирования, подготовки, проведения научно-исследовательской работы, анализа полученных данных, формулировки выводов и рекомендаций по экологической физиологии.</w:t>
      </w:r>
    </w:p>
    <w:p w:rsidR="00B13347" w:rsidRDefault="00B13347" w:rsidP="00B13347">
      <w:pPr>
        <w:autoSpaceDE w:val="0"/>
        <w:autoSpaceDN w:val="0"/>
        <w:adjustRightInd w:val="0"/>
        <w:spacing w:after="200"/>
        <w:ind w:left="1080" w:right="-483"/>
        <w:jc w:val="both"/>
        <w:rPr>
          <w:rFonts w:ascii="Times New Roman CYR" w:hAnsi="Times New Roman CYR" w:cs="Times New Roman CYR"/>
        </w:rPr>
      </w:pPr>
      <w:r w:rsidRPr="00B13347">
        <w:rPr>
          <w:b/>
          <w:bCs/>
          <w:i/>
          <w:iCs/>
          <w:highlight w:val="white"/>
        </w:rPr>
        <w:t xml:space="preserve"> </w:t>
      </w:r>
    </w:p>
    <w:p w:rsidR="00B13347" w:rsidRPr="00B13347" w:rsidRDefault="00B13347" w:rsidP="00B13347">
      <w:pPr>
        <w:autoSpaceDE w:val="0"/>
        <w:autoSpaceDN w:val="0"/>
        <w:adjustRightInd w:val="0"/>
        <w:spacing w:after="200"/>
        <w:ind w:left="1080" w:right="-483"/>
        <w:jc w:val="both"/>
      </w:pPr>
    </w:p>
    <w:p w:rsidR="00B13347" w:rsidRDefault="00B13347" w:rsidP="00B13347">
      <w:pPr>
        <w:autoSpaceDE w:val="0"/>
        <w:autoSpaceDN w:val="0"/>
        <w:adjustRightInd w:val="0"/>
        <w:spacing w:after="200"/>
        <w:ind w:left="1080" w:right="-483"/>
        <w:jc w:val="both"/>
        <w:rPr>
          <w:rFonts w:ascii="Times New Roman CYR" w:hAnsi="Times New Roman CYR" w:cs="Times New Roman CYR"/>
          <w:b/>
          <w:bCs/>
        </w:rPr>
      </w:pPr>
      <w:r w:rsidRPr="00B13347"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Объем дисциплины и виды учебной работы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33"/>
        <w:gridCol w:w="2115"/>
        <w:gridCol w:w="2423"/>
      </w:tblGrid>
      <w:tr w:rsid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Вид учебной работы</w:t>
            </w:r>
          </w:p>
        </w:tc>
        <w:tc>
          <w:tcPr>
            <w:tcW w:w="211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7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Трудоемкость в часах</w:t>
            </w:r>
          </w:p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Семестры</w:t>
            </w:r>
          </w:p>
        </w:tc>
      </w:tr>
      <w:tr w:rsid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11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6D460F" w:rsidRDefault="006D460F">
            <w:pPr>
              <w:autoSpaceDE w:val="0"/>
              <w:autoSpaceDN w:val="0"/>
              <w:adjustRightInd w:val="0"/>
              <w:spacing w:after="200"/>
              <w:ind w:right="-483"/>
              <w:jc w:val="center"/>
            </w:pPr>
            <w:r>
              <w:t>10</w:t>
            </w:r>
          </w:p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Аудиторные занятия: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256A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Лекции (ЛК)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 w:rsidP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val="en-US"/>
              </w:rPr>
              <w:t>20</w:t>
            </w:r>
          </w:p>
        </w:tc>
      </w:tr>
      <w:tr w:rsidR="00256A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Практические занятия (ПЗ)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14</w:t>
            </w: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 w:rsidP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14</w:t>
            </w:r>
          </w:p>
        </w:tc>
      </w:tr>
      <w:tr w:rsidR="00256A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Лабораторные работы (ЛБ)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 w:rsidP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56A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Самостоятельная работа: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74</w:t>
            </w: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256A3C" w:rsidRDefault="00256A3C" w:rsidP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74</w:t>
            </w:r>
          </w:p>
        </w:tc>
      </w:tr>
      <w:tr w:rsidR="00256A3C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Виды СРС </w:t>
            </w:r>
          </w:p>
        </w:tc>
        <w:tc>
          <w:tcPr>
            <w:tcW w:w="45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Default="00256A3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13347">
              <w:t>1.</w:t>
            </w:r>
            <w:r w:rsidR="00D1116F">
              <w:t>Работа с обязательной и дополнительной литературой.</w:t>
            </w:r>
          </w:p>
          <w:p w:rsidR="00256A3C" w:rsidRDefault="00256A3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13347">
              <w:t xml:space="preserve">2. </w:t>
            </w:r>
            <w:r w:rsidR="00D1116F">
              <w:t>Подготовка презентаций к практическим занятиям</w:t>
            </w:r>
            <w:r w:rsidR="0009339D">
              <w:t xml:space="preserve"> и защите реферата</w:t>
            </w:r>
            <w:r w:rsidR="00D1116F">
              <w:t>.</w:t>
            </w:r>
          </w:p>
          <w:p w:rsidR="00256A3C" w:rsidRDefault="00256A3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13347">
              <w:t xml:space="preserve">3. </w:t>
            </w:r>
            <w:r>
              <w:rPr>
                <w:rFonts w:ascii="Times New Roman CYR" w:hAnsi="Times New Roman CYR" w:cs="Times New Roman CYR"/>
              </w:rPr>
              <w:t>Подготовка реферативных сообщений</w:t>
            </w:r>
            <w:r w:rsidR="00D1116F">
              <w:rPr>
                <w:rFonts w:ascii="Times New Roman CYR" w:hAnsi="Times New Roman CYR" w:cs="Times New Roman CYR"/>
              </w:rPr>
              <w:t>.</w:t>
            </w:r>
          </w:p>
          <w:p w:rsidR="00256A3C" w:rsidRPr="00D1116F" w:rsidRDefault="00256A3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13347">
              <w:t xml:space="preserve">4. </w:t>
            </w:r>
            <w:r>
              <w:rPr>
                <w:rFonts w:ascii="Times New Roman CYR" w:hAnsi="Times New Roman CYR" w:cs="Times New Roman CYR"/>
              </w:rPr>
              <w:t>Составление словаря терминов.</w:t>
            </w:r>
            <w:r w:rsidRPr="00B13347">
              <w:t xml:space="preserve"> </w:t>
            </w:r>
          </w:p>
        </w:tc>
      </w:tr>
      <w:tr w:rsidR="00256A3C" w:rsidRPr="00D1116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D1116F" w:rsidRDefault="00256A3C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Промежуточная аттестация </w:t>
            </w:r>
          </w:p>
        </w:tc>
        <w:tc>
          <w:tcPr>
            <w:tcW w:w="45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6D460F" w:rsidRDefault="006D460F">
            <w:pPr>
              <w:autoSpaceDE w:val="0"/>
              <w:autoSpaceDN w:val="0"/>
              <w:adjustRightInd w:val="0"/>
              <w:spacing w:after="200"/>
              <w:ind w:right="-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E7009">
              <w:rPr>
                <w:rFonts w:ascii="Times New Roman CYR" w:hAnsi="Times New Roman CYR" w:cs="Times New Roman CYR"/>
              </w:rPr>
              <w:t>Оценка по рейтингу</w:t>
            </w:r>
          </w:p>
        </w:tc>
      </w:tr>
      <w:tr w:rsidR="00256A3C" w:rsidRPr="00D1116F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5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D1116F" w:rsidRDefault="00256A3C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ИТОГО:</w:t>
            </w:r>
          </w:p>
        </w:tc>
        <w:tc>
          <w:tcPr>
            <w:tcW w:w="2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6D460F" w:rsidRDefault="006D460F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108</w:t>
            </w:r>
          </w:p>
        </w:tc>
        <w:tc>
          <w:tcPr>
            <w:tcW w:w="2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56A3C" w:rsidRPr="00D1116F" w:rsidRDefault="006D460F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3</w:t>
            </w:r>
            <w:r w:rsidR="00256A3C" w:rsidRPr="00D1116F">
              <w:t xml:space="preserve"> </w:t>
            </w:r>
            <w:proofErr w:type="spellStart"/>
            <w:r w:rsidR="00256A3C">
              <w:rPr>
                <w:rFonts w:ascii="Times New Roman CYR" w:hAnsi="Times New Roman CYR" w:cs="Times New Roman CYR"/>
              </w:rPr>
              <w:t>зач</w:t>
            </w:r>
            <w:proofErr w:type="spellEnd"/>
            <w:r w:rsidR="00256A3C">
              <w:rPr>
                <w:rFonts w:ascii="Times New Roman CYR" w:hAnsi="Times New Roman CYR" w:cs="Times New Roman CYR"/>
              </w:rPr>
              <w:t>. ед.</w:t>
            </w:r>
          </w:p>
        </w:tc>
      </w:tr>
    </w:tbl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 CYR" w:hAnsi="Times New Roman CYR" w:cs="Times New Roman CYR"/>
          <w:b/>
          <w:bCs/>
        </w:rPr>
      </w:pPr>
      <w:r w:rsidRPr="00D1116F">
        <w:rPr>
          <w:b/>
          <w:bCs/>
        </w:rPr>
        <w:t xml:space="preserve">6.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 CYR" w:hAnsi="Times New Roman CYR" w:cs="Times New Roman CYR"/>
          <w:b/>
          <w:bCs/>
        </w:rPr>
      </w:pPr>
      <w:r w:rsidRPr="00D1116F">
        <w:rPr>
          <w:b/>
          <w:bCs/>
        </w:rPr>
        <w:tab/>
        <w:t xml:space="preserve">6.1. </w:t>
      </w:r>
      <w:r>
        <w:rPr>
          <w:rFonts w:ascii="Times New Roman CYR" w:hAnsi="Times New Roman CYR" w:cs="Times New Roman CYR"/>
          <w:b/>
          <w:bCs/>
        </w:rPr>
        <w:t>Содержание разделов дисциплины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2283"/>
        <w:gridCol w:w="6748"/>
      </w:tblGrid>
      <w:tr w:rsid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Наименование раздела дисциплины</w:t>
            </w:r>
          </w:p>
        </w:tc>
        <w:tc>
          <w:tcPr>
            <w:tcW w:w="6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Содержание раздела</w:t>
            </w:r>
          </w:p>
        </w:tc>
      </w:tr>
      <w:tr w:rsidR="00B13347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1. </w:t>
            </w:r>
          </w:p>
        </w:tc>
        <w:tc>
          <w:tcPr>
            <w:tcW w:w="2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70B71" w:rsidRDefault="00AF3B43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Введение в экологическую физиологию</w:t>
            </w:r>
          </w:p>
        </w:tc>
        <w:tc>
          <w:tcPr>
            <w:tcW w:w="6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70B71" w:rsidRDefault="00121AF7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 xml:space="preserve">Экологическая физиология как раздел физиологии. Предмет, задачи и методы экологической физиологии. Место экологической физиологии в системе биологических наук. Современное состояние и основные научные направления. Основные этапы развития экологической физиологии как науки. Общебиологическое, физиолого-гигиеническое, </w:t>
            </w:r>
            <w:r w:rsidRPr="00270B71">
              <w:lastRenderedPageBreak/>
              <w:t xml:space="preserve">эргономическое, социально-экономическое и демографическое значение экологической физиологии в современности. </w:t>
            </w:r>
          </w:p>
        </w:tc>
      </w:tr>
      <w:tr w:rsidR="00B13347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121AF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21AF7">
              <w:lastRenderedPageBreak/>
              <w:t>2.</w:t>
            </w:r>
          </w:p>
        </w:tc>
        <w:tc>
          <w:tcPr>
            <w:tcW w:w="2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70B71" w:rsidRDefault="00AF3B43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Адаптация, устойчивость и надежность биологических систем</w:t>
            </w:r>
          </w:p>
        </w:tc>
        <w:tc>
          <w:tcPr>
            <w:tcW w:w="6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70B71" w:rsidRDefault="00725821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Формы адаптации:</w:t>
            </w:r>
            <w:r w:rsidR="005A721C" w:rsidRPr="00270B71">
              <w:t xml:space="preserve"> </w:t>
            </w:r>
            <w:r w:rsidRPr="00270B71">
              <w:t>индивидуальные, групп</w:t>
            </w:r>
            <w:r w:rsidR="005A721C" w:rsidRPr="00270B71">
              <w:t>овые, видовые, популяционные. Замещение функций при изменении условий внешней среды. Фенотипические и генотипические адаптации. Максимизация и минимизация функций и глобальная характеристика адаптаций. Фазы адаптации. Формы адаптации.</w:t>
            </w:r>
          </w:p>
        </w:tc>
      </w:tr>
      <w:tr w:rsidR="00B13347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121AF7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21AF7">
              <w:t>3.</w:t>
            </w:r>
          </w:p>
        </w:tc>
        <w:tc>
          <w:tcPr>
            <w:tcW w:w="2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70B71" w:rsidRDefault="00BA6E70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Общие закономерности адаптации организма человека</w:t>
            </w:r>
          </w:p>
        </w:tc>
        <w:tc>
          <w:tcPr>
            <w:tcW w:w="6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500C1" w:rsidRPr="00270B71" w:rsidRDefault="00CA005C" w:rsidP="000500C1">
            <w:pPr>
              <w:autoSpaceDE w:val="0"/>
              <w:autoSpaceDN w:val="0"/>
              <w:adjustRightInd w:val="0"/>
              <w:spacing w:after="200" w:line="276" w:lineRule="auto"/>
              <w:ind w:firstLine="309"/>
              <w:jc w:val="both"/>
            </w:pPr>
            <w:r w:rsidRPr="00270B71">
              <w:t xml:space="preserve">Адаптация и акклиматизация. </w:t>
            </w:r>
            <w:proofErr w:type="spellStart"/>
            <w:r w:rsidRPr="00270B71">
              <w:t>Адаптогенные</w:t>
            </w:r>
            <w:proofErr w:type="spellEnd"/>
            <w:r w:rsidRPr="00270B71">
              <w:t xml:space="preserve"> факторы. Виды и механизмы адаптации. </w:t>
            </w:r>
            <w:proofErr w:type="spellStart"/>
            <w:r w:rsidRPr="00270B71">
              <w:t>Неспецефический</w:t>
            </w:r>
            <w:proofErr w:type="spellEnd"/>
            <w:r w:rsidRPr="00270B71">
              <w:t xml:space="preserve"> и </w:t>
            </w:r>
            <w:proofErr w:type="spellStart"/>
            <w:r w:rsidRPr="00270B71">
              <w:t>спецефический</w:t>
            </w:r>
            <w:proofErr w:type="spellEnd"/>
            <w:r w:rsidRPr="00270B71">
              <w:t xml:space="preserve"> компоненты адаптации.  «Стресс-реакция» </w:t>
            </w:r>
            <w:proofErr w:type="spellStart"/>
            <w:r w:rsidRPr="00270B71">
              <w:t>Г.Селье</w:t>
            </w:r>
            <w:proofErr w:type="spellEnd"/>
            <w:r w:rsidRPr="00270B71">
              <w:t xml:space="preserve"> как основа адаптационного процесса. Оптимум и пессимум </w:t>
            </w:r>
            <w:proofErr w:type="spellStart"/>
            <w:r w:rsidRPr="00270B71">
              <w:t>адаптогенных</w:t>
            </w:r>
            <w:proofErr w:type="spellEnd"/>
            <w:r w:rsidRPr="00270B71">
              <w:t xml:space="preserve"> факторов. Комплексная адаптация. Фазовый характер адаптации</w:t>
            </w:r>
            <w:r w:rsidR="000500C1" w:rsidRPr="00270B71">
              <w:t xml:space="preserve">. </w:t>
            </w:r>
            <w:r w:rsidRPr="00270B71">
              <w:t xml:space="preserve">«Цена» адаптации. Физиологические аспекты заболеваний. </w:t>
            </w:r>
            <w:r w:rsidR="00AD3C60" w:rsidRPr="00270B71">
              <w:t xml:space="preserve">Физиологические механизмы адаптации. Гипоталамо-гипофизарная система, </w:t>
            </w:r>
            <w:proofErr w:type="spellStart"/>
            <w:r w:rsidR="00AD3C60" w:rsidRPr="00270B71">
              <w:t>симпто</w:t>
            </w:r>
            <w:proofErr w:type="spellEnd"/>
            <w:r w:rsidR="00AD3C60" w:rsidRPr="00270B71">
              <w:t xml:space="preserve">-адреналовая система и процесс адаптации. Вегетативная нервная система и процесс адаптации. Механизмы срочной и долговременной адаптации. </w:t>
            </w:r>
            <w:proofErr w:type="gramStart"/>
            <w:r w:rsidR="00AD3C60" w:rsidRPr="00270B71">
              <w:t>Понятие  о</w:t>
            </w:r>
            <w:proofErr w:type="gramEnd"/>
            <w:r w:rsidR="00AD3C60" w:rsidRPr="00270B71">
              <w:t xml:space="preserve"> системном структурном следе. Характеристика реакции тревоги и реакции активации.</w:t>
            </w:r>
            <w:r w:rsidR="00082080">
              <w:t xml:space="preserve"> </w:t>
            </w:r>
            <w:r w:rsidR="000500C1" w:rsidRPr="00270B71">
              <w:t xml:space="preserve">Характеристика состояния стресса. Понятие </w:t>
            </w:r>
            <w:proofErr w:type="spellStart"/>
            <w:r w:rsidR="000500C1" w:rsidRPr="00270B71">
              <w:t>эустресса</w:t>
            </w:r>
            <w:proofErr w:type="spellEnd"/>
            <w:r w:rsidR="000500C1" w:rsidRPr="00270B71">
              <w:t xml:space="preserve"> и </w:t>
            </w:r>
            <w:proofErr w:type="spellStart"/>
            <w:r w:rsidR="000500C1" w:rsidRPr="00270B71">
              <w:t>дистресса</w:t>
            </w:r>
            <w:proofErr w:type="spellEnd"/>
            <w:r w:rsidR="000500C1" w:rsidRPr="00270B71">
              <w:t>. Стадии стресса. Триада изменений при стрессе. Последствия чрезмерной секреции кортикостероидов.</w:t>
            </w:r>
          </w:p>
        </w:tc>
      </w:tr>
      <w:tr w:rsidR="00B13347" w:rsidRPr="00BA6E70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3347" w:rsidRPr="005A721C" w:rsidRDefault="00B133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A721C">
              <w:t>4.</w:t>
            </w:r>
          </w:p>
        </w:tc>
        <w:tc>
          <w:tcPr>
            <w:tcW w:w="228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A6E7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Биологические ритмы и среда обитания</w:t>
            </w:r>
          </w:p>
        </w:tc>
        <w:tc>
          <w:tcPr>
            <w:tcW w:w="674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3347" w:rsidRPr="003179C4" w:rsidRDefault="003179C4" w:rsidP="00475FF9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3179C4">
              <w:t xml:space="preserve">Экологические аспекты хронобиологии. Классификации биоритмов по продолжительности, </w:t>
            </w:r>
            <w:proofErr w:type="gramStart"/>
            <w:r w:rsidRPr="003179C4">
              <w:t>морфо-функциональному</w:t>
            </w:r>
            <w:proofErr w:type="gramEnd"/>
            <w:r w:rsidRPr="003179C4">
              <w:t xml:space="preserve"> уровню проявления, происхождению.</w:t>
            </w:r>
            <w:r w:rsidR="00687A9E">
              <w:t xml:space="preserve"> Осн</w:t>
            </w:r>
            <w:r w:rsidR="008A3A0A">
              <w:t>овн</w:t>
            </w:r>
            <w:r w:rsidR="00892D72">
              <w:t xml:space="preserve">ые характеристики биоритмов. Суточные (циркадианные) ритмы, их </w:t>
            </w:r>
            <w:proofErr w:type="spellStart"/>
            <w:r w:rsidR="00892D72">
              <w:t>эндогенность</w:t>
            </w:r>
            <w:proofErr w:type="spellEnd"/>
            <w:r w:rsidR="00892D72">
              <w:t>. Теория физиологической природы «биологических часов». Сезонные (</w:t>
            </w:r>
            <w:proofErr w:type="spellStart"/>
            <w:r w:rsidR="00892D72">
              <w:t>циркануальные</w:t>
            </w:r>
            <w:proofErr w:type="spellEnd"/>
            <w:r w:rsidR="00892D72">
              <w:t xml:space="preserve">) ритмы, их физиологические проявления. Влияние гелиогеофизических факторов на биоритмы человека. Адаптационная перестройка биологических ритмов. </w:t>
            </w:r>
            <w:proofErr w:type="spellStart"/>
            <w:r w:rsidR="00892D72">
              <w:t>Десинхронозы</w:t>
            </w:r>
            <w:proofErr w:type="spellEnd"/>
            <w:r w:rsidR="00892D72">
              <w:t>.</w:t>
            </w:r>
          </w:p>
        </w:tc>
      </w:tr>
      <w:tr w:rsidR="000E0AB6" w:rsidRPr="00BA6E70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0E0AB6" w:rsidRDefault="000E0AB6" w:rsidP="000E0AB6">
            <w:pPr>
              <w:autoSpaceDE w:val="0"/>
              <w:autoSpaceDN w:val="0"/>
              <w:adjustRightInd w:val="0"/>
              <w:spacing w:after="200" w:line="276" w:lineRule="auto"/>
            </w:pPr>
            <w:r>
              <w:t>5.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A6E70" w:rsidP="000E0AB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Адаптация человека к различным </w:t>
            </w:r>
            <w:proofErr w:type="spellStart"/>
            <w:r>
              <w:rPr>
                <w:sz w:val="22"/>
                <w:szCs w:val="22"/>
              </w:rPr>
              <w:t>климато</w:t>
            </w:r>
            <w:proofErr w:type="spellEnd"/>
            <w:r>
              <w:rPr>
                <w:sz w:val="22"/>
                <w:szCs w:val="22"/>
              </w:rPr>
              <w:t>-географическим условиям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C9744B" w:rsidRPr="003179C4" w:rsidRDefault="00C9744B" w:rsidP="00475FF9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 xml:space="preserve">Общие вопросы адаптации организма человека к различным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-географическим</w:t>
            </w:r>
            <w:proofErr w:type="gramEnd"/>
            <w:r>
              <w:t xml:space="preserve"> регионам. Адаптация человека к условиям Арктики и Антарктики. </w:t>
            </w:r>
            <w:proofErr w:type="gramStart"/>
            <w:r>
              <w:t>Морфо-функциональные</w:t>
            </w:r>
            <w:proofErr w:type="gramEnd"/>
            <w:r>
              <w:t xml:space="preserve"> особенности аборигенов Севера. Адаптация человека к аридной зоне. </w:t>
            </w:r>
            <w:proofErr w:type="gramStart"/>
            <w:r>
              <w:t>Морфо-функциональные</w:t>
            </w:r>
            <w:proofErr w:type="gramEnd"/>
            <w:r>
              <w:t xml:space="preserve"> особенности коренного населения аридной зоны. Адаптация человека к условиям тропиков (</w:t>
            </w:r>
            <w:proofErr w:type="spellStart"/>
            <w:r>
              <w:t>юмидная</w:t>
            </w:r>
            <w:proofErr w:type="spellEnd"/>
            <w:r>
              <w:t xml:space="preserve"> зона). </w:t>
            </w:r>
            <w:proofErr w:type="gramStart"/>
            <w:r>
              <w:t>Морфо</w:t>
            </w:r>
            <w:r w:rsidR="0098634A">
              <w:t>-ф</w:t>
            </w:r>
            <w:r>
              <w:t>ункциональные</w:t>
            </w:r>
            <w:proofErr w:type="gramEnd"/>
            <w:r>
              <w:t xml:space="preserve"> особенности коренных жителей тропиков. </w:t>
            </w:r>
            <w:r w:rsidR="00486206">
              <w:t xml:space="preserve">Горная болезнь. </w:t>
            </w:r>
            <w:r w:rsidR="00486206">
              <w:lastRenderedPageBreak/>
              <w:t>Морфофункциональные особенности коренных жителей высокогорья.  Адаптация человека к условиям морского климата.  Тепловой обмен. Адаптация к низким и высоким температурам. Температурный гомеостаз. Механизмы терморегуляции при понижении и повышении температуры окружающей среды. Адап</w:t>
            </w:r>
            <w:r w:rsidR="003E7C49">
              <w:t>т</w:t>
            </w:r>
            <w:r w:rsidR="00486206">
              <w:t>ация к условиям крайнего Севера. Адаптация к условиям жаркого климата.</w:t>
            </w:r>
          </w:p>
        </w:tc>
      </w:tr>
      <w:tr w:rsidR="000E0AB6" w:rsidRPr="00BA6E70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0E0AB6" w:rsidRDefault="000E0AB6" w:rsidP="000E0AB6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>6.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A6E70" w:rsidP="000E0AB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экстремальным условиям среды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F4AE9" w:rsidP="00475FF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2"/>
                <w:szCs w:val="22"/>
              </w:rPr>
            </w:pPr>
            <w:r w:rsidRPr="00DF4142">
              <w:t xml:space="preserve">Понятие экстремальности воздействующих на человека факторов, общие механизмы ответных реакций. Понятие о гипоксии. Факторы, способствующие развитию гипоксии. Физиологические и патологические сдвиги в организме при гипоксии. </w:t>
            </w:r>
            <w:r w:rsidR="003E7C49" w:rsidRPr="00DF4142">
              <w:t>Понятие о</w:t>
            </w:r>
            <w:r w:rsidRPr="00DF4142">
              <w:t xml:space="preserve"> гипероксии. </w:t>
            </w:r>
            <w:r w:rsidR="003E7C49" w:rsidRPr="00DF4142">
              <w:t>Условия, способствующие развитию гипероксии. Физиологические и патологические сдвиги в организме при гипероксии. Адаптация к гипероксии.</w:t>
            </w:r>
            <w:r w:rsidR="005E1455">
              <w:t xml:space="preserve"> Адаптация к низкому (гипоксия) и высокому (гипероксия) барометрическому давлению. Острая гипоксия. Высотные </w:t>
            </w:r>
            <w:proofErr w:type="spellStart"/>
            <w:r w:rsidR="005E1455">
              <w:t>декомпресионные</w:t>
            </w:r>
            <w:proofErr w:type="spellEnd"/>
            <w:r w:rsidR="005E1455">
              <w:t xml:space="preserve"> нагрузки. </w:t>
            </w:r>
            <w:r w:rsidR="003E7C49">
              <w:rPr>
                <w:sz w:val="22"/>
                <w:szCs w:val="22"/>
              </w:rPr>
              <w:t xml:space="preserve"> </w:t>
            </w:r>
            <w:r w:rsidR="00465C82">
              <w:rPr>
                <w:sz w:val="22"/>
                <w:szCs w:val="22"/>
              </w:rPr>
              <w:t>Общебиологические эффекты гравитационных воздействий. Влияние гравитационных сил на про</w:t>
            </w:r>
            <w:r w:rsidR="00830BC8">
              <w:rPr>
                <w:sz w:val="22"/>
                <w:szCs w:val="22"/>
              </w:rPr>
              <w:t>це</w:t>
            </w:r>
            <w:r w:rsidR="00995647">
              <w:rPr>
                <w:sz w:val="22"/>
                <w:szCs w:val="22"/>
              </w:rPr>
              <w:t>ссы эмбриогенеза и конечные размеры тела, развитие костного аппарата, скелетной мускулатуры. Реакции организма человека на невесомость. Проблема адаптации человека к условиям авиакосмических перелетов. Гравитация. Механизмы действия ускорений (перегрузок). Ударные ускорен</w:t>
            </w:r>
            <w:r w:rsidR="00842920">
              <w:rPr>
                <w:sz w:val="22"/>
                <w:szCs w:val="22"/>
              </w:rPr>
              <w:t xml:space="preserve">ия. Адаптация к длительному воздействию вибраций, длительных и интенсивных звуковых нагрузок. Кровопотери. </w:t>
            </w:r>
            <w:proofErr w:type="spellStart"/>
            <w:r w:rsidR="00842920">
              <w:rPr>
                <w:sz w:val="22"/>
                <w:szCs w:val="22"/>
              </w:rPr>
              <w:t>Гипо</w:t>
            </w:r>
            <w:proofErr w:type="spellEnd"/>
            <w:r w:rsidR="00842920">
              <w:rPr>
                <w:sz w:val="22"/>
                <w:szCs w:val="22"/>
              </w:rPr>
              <w:t>- и гипертермии.</w:t>
            </w:r>
          </w:p>
        </w:tc>
      </w:tr>
      <w:tr w:rsidR="000E0AB6" w:rsidRPr="00BA6E70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0E0AB6" w:rsidRDefault="000E0AB6" w:rsidP="000E0AB6">
            <w:pPr>
              <w:autoSpaceDE w:val="0"/>
              <w:autoSpaceDN w:val="0"/>
              <w:adjustRightInd w:val="0"/>
              <w:spacing w:after="200" w:line="276" w:lineRule="auto"/>
            </w:pPr>
            <w:r>
              <w:t>7.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A6E70" w:rsidP="000E0AB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мышечной деятельности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6C60B7" w:rsidP="00475FF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Физиологическая характеристика состояний организма при спортивной деятельности. Понятие работоспособности, фазы. Физиологические основы утомления и восстановления при выполнении физической нагрузки. Физиологическая характеристика циклических упражнений различной мощности (максимальной, </w:t>
            </w:r>
            <w:proofErr w:type="spellStart"/>
            <w:r>
              <w:rPr>
                <w:sz w:val="22"/>
                <w:szCs w:val="22"/>
              </w:rPr>
              <w:t>субмаксимальной</w:t>
            </w:r>
            <w:proofErr w:type="spellEnd"/>
            <w:r>
              <w:rPr>
                <w:sz w:val="22"/>
                <w:szCs w:val="22"/>
              </w:rPr>
              <w:t xml:space="preserve">, большой и умеренной). Физиологическая характеристика статических нагрузок. Особенности состояний организма при выполнении стандартных ациклических и статических нагрузок, а также нагрузок переменной мощности. </w:t>
            </w:r>
            <w:r w:rsidR="00CE5B7C">
              <w:rPr>
                <w:sz w:val="22"/>
                <w:szCs w:val="22"/>
              </w:rPr>
              <w:t>Энергетические характеристики классификации физических упражнений. Характеристика основных источников энергии.</w:t>
            </w:r>
            <w:r w:rsidR="00260F70">
              <w:rPr>
                <w:sz w:val="22"/>
                <w:szCs w:val="22"/>
              </w:rPr>
              <w:t xml:space="preserve"> Причины утомления в зависимости от вида выполняемой нагрузки. Адаптация к физической нагрузке.  Спортивная тренировка как </w:t>
            </w:r>
            <w:r w:rsidR="00260F70">
              <w:rPr>
                <w:sz w:val="22"/>
                <w:szCs w:val="22"/>
              </w:rPr>
              <w:lastRenderedPageBreak/>
              <w:t xml:space="preserve">многолетний процесс адаптации функций организма к мышечной деятельности. </w:t>
            </w:r>
            <w:r w:rsidR="00EF6F6E">
              <w:rPr>
                <w:sz w:val="22"/>
                <w:szCs w:val="22"/>
              </w:rPr>
              <w:t xml:space="preserve">Влияние на организм человека гиподинамии, монотонной деятельности и нервно-психического напряжения. Понятие о гипокинезии и гиподинамии. Последствия, к которым приводит длительное снижение физической активности. Понятие о </w:t>
            </w:r>
            <w:proofErr w:type="spellStart"/>
            <w:r w:rsidR="00EF6F6E">
              <w:rPr>
                <w:sz w:val="22"/>
                <w:szCs w:val="22"/>
              </w:rPr>
              <w:t>монотонии</w:t>
            </w:r>
            <w:proofErr w:type="spellEnd"/>
            <w:r w:rsidR="00EF6F6E">
              <w:rPr>
                <w:sz w:val="22"/>
                <w:szCs w:val="22"/>
              </w:rPr>
              <w:t xml:space="preserve">. Критерии монотонной деятельности. Центральные механизмы возникновения </w:t>
            </w:r>
            <w:proofErr w:type="spellStart"/>
            <w:r w:rsidR="00EF6F6E">
              <w:rPr>
                <w:sz w:val="22"/>
                <w:szCs w:val="22"/>
              </w:rPr>
              <w:t>монотонии</w:t>
            </w:r>
            <w:proofErr w:type="spellEnd"/>
            <w:r w:rsidR="00EF6F6E">
              <w:rPr>
                <w:sz w:val="22"/>
                <w:szCs w:val="22"/>
              </w:rPr>
              <w:t xml:space="preserve">. Влияние монотонной деятельности на организм человека. Понятие о нервно-психическом напряжении. Стадии (степени) нервно-психического напряжения. Влияние его на организм человека. </w:t>
            </w:r>
          </w:p>
        </w:tc>
      </w:tr>
      <w:tr w:rsidR="000E0AB6" w:rsidRPr="00BA6E70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0E0AB6" w:rsidRDefault="000E0AB6" w:rsidP="000E0AB6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>8.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BA6E70" w:rsidP="000E0AB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природным факторам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0E0AB6" w:rsidRPr="00AF3B43" w:rsidRDefault="0052587F" w:rsidP="003E5F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CC1D71">
              <w:rPr>
                <w:sz w:val="22"/>
                <w:szCs w:val="22"/>
              </w:rPr>
              <w:t>онятие окружающей среды. Общая характеристика взаимоотношений организма и окружающей среды. Характеристика природной ср</w:t>
            </w:r>
            <w:r w:rsidR="00E11718">
              <w:rPr>
                <w:sz w:val="22"/>
                <w:szCs w:val="22"/>
              </w:rPr>
              <w:t>еды и ее компон</w:t>
            </w:r>
            <w:r w:rsidR="004047AD">
              <w:rPr>
                <w:sz w:val="22"/>
                <w:szCs w:val="22"/>
              </w:rPr>
              <w:t xml:space="preserve">енты. </w:t>
            </w:r>
            <w:r w:rsidR="00A4268D">
              <w:rPr>
                <w:sz w:val="22"/>
                <w:szCs w:val="22"/>
              </w:rPr>
              <w:t xml:space="preserve">Природные факторы и их воздействие на </w:t>
            </w:r>
            <w:proofErr w:type="spellStart"/>
            <w:r w:rsidR="00A4268D">
              <w:rPr>
                <w:sz w:val="22"/>
                <w:szCs w:val="22"/>
              </w:rPr>
              <w:t>оргнизм</w:t>
            </w:r>
            <w:proofErr w:type="spellEnd"/>
            <w:r w:rsidR="00A4268D">
              <w:rPr>
                <w:sz w:val="22"/>
                <w:szCs w:val="22"/>
              </w:rPr>
              <w:t xml:space="preserve">. Природная радиация. Солнечное излучение, физиологические эффекты инфракрасных, световых и ультрафиолетовых лучей. Эколого-физическое значение электромагнитных полей. Межпланетное магнитное поле как регулятор физиологических функций. Проблемы и задачи магнитобиологии. Электромагнитные поля и поведение живых существ. </w:t>
            </w:r>
            <w:proofErr w:type="gramStart"/>
            <w:r w:rsidR="00A4268D">
              <w:rPr>
                <w:sz w:val="22"/>
                <w:szCs w:val="22"/>
              </w:rPr>
              <w:t>Биологическое  терапевтическое</w:t>
            </w:r>
            <w:proofErr w:type="gramEnd"/>
            <w:r w:rsidR="00A4268D">
              <w:rPr>
                <w:sz w:val="22"/>
                <w:szCs w:val="22"/>
              </w:rPr>
              <w:t xml:space="preserve"> действие постоянного магнитного поля. Биологическое действие переменного магнитного поля. </w:t>
            </w:r>
            <w:r w:rsidR="00AE6BAD">
              <w:rPr>
                <w:sz w:val="22"/>
                <w:szCs w:val="22"/>
              </w:rPr>
              <w:t>Физическая природа ионизирующих излучений. Единицы измерения дозы. Естественный радиационный фон. Чувствительность различных биологических объектов к радиации. Особенности действия ионизирующего излучения на живые системы. Механизмы взаимодействия ионизирующей радиации с биосистемами. Кислородный эффект. Научные основы гигиенического нормирования ионизирующих излучений. Метеорологические факторы и их влияние на организм. Погода, ее типы и влияние на организм человека. Физиологические эффекты воздействия различных температур, влажности, ветра, атмосферного давления. Метеопатия.</w:t>
            </w:r>
          </w:p>
        </w:tc>
      </w:tr>
    </w:tbl>
    <w:p w:rsidR="00B13347" w:rsidRPr="00BA6E70" w:rsidRDefault="00B13347" w:rsidP="00B13347">
      <w:pPr>
        <w:autoSpaceDE w:val="0"/>
        <w:autoSpaceDN w:val="0"/>
        <w:adjustRightInd w:val="0"/>
        <w:spacing w:after="200" w:line="276" w:lineRule="auto"/>
        <w:ind w:left="360"/>
        <w:jc w:val="both"/>
        <w:rPr>
          <w:b/>
          <w:bCs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 CYR" w:hAnsi="Times New Roman CYR" w:cs="Times New Roman CYR"/>
          <w:b/>
          <w:bCs/>
        </w:rPr>
      </w:pPr>
      <w:r w:rsidRPr="00B13347">
        <w:rPr>
          <w:b/>
          <w:bCs/>
        </w:rPr>
        <w:t xml:space="preserve">6.2. </w:t>
      </w:r>
      <w:r>
        <w:rPr>
          <w:rFonts w:ascii="Times New Roman CYR" w:hAnsi="Times New Roman CYR" w:cs="Times New Roman CYR"/>
          <w:b/>
          <w:bCs/>
        </w:rPr>
        <w:t>Разделы дисциплины и виды учебных занятий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6"/>
        <w:gridCol w:w="4466"/>
        <w:gridCol w:w="1042"/>
        <w:gridCol w:w="986"/>
        <w:gridCol w:w="1295"/>
        <w:gridCol w:w="1562"/>
      </w:tblGrid>
      <w:tr w:rsidR="00B13347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260F70" w:rsidRDefault="00B133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0F70">
              <w:t>№</w:t>
            </w:r>
          </w:p>
        </w:tc>
        <w:tc>
          <w:tcPr>
            <w:tcW w:w="0" w:type="auto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A4268D" w:rsidRDefault="00B133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Наименование раздела дисциплины</w:t>
            </w:r>
          </w:p>
        </w:tc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Pr="00B13347" w:rsidRDefault="00B133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Распределение трудоемкости (в часах) по видам учебных занятий</w:t>
            </w:r>
          </w:p>
        </w:tc>
      </w:tr>
      <w:tr w:rsidR="004B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Pr="00B13347" w:rsidRDefault="004B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Pr="00B13347" w:rsidRDefault="004B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Default="004B7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ЛК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Default="004B7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ПЗ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Default="004B7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СРС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777D" w:rsidRDefault="004B7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Всего</w:t>
            </w:r>
          </w:p>
        </w:tc>
      </w:tr>
      <w:tr w:rsid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1.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270B71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Введение в экологическую физиологию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32478B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C0B9A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F62636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F62636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121AF7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21AF7">
              <w:t>2.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270B71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Адаптация, устойчивость и надежность биологических систем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121AF7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21AF7">
              <w:lastRenderedPageBreak/>
              <w:t>3.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270B71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 w:rsidRPr="00270B71">
              <w:t>Общие закономерности адаптации организма человека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5A721C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A721C">
              <w:t>4.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AF3B43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Биологические ритмы и среда обитания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B13347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0E0AB6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5.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AF3B43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Адаптация человека к различным </w:t>
            </w:r>
            <w:proofErr w:type="spellStart"/>
            <w:r>
              <w:rPr>
                <w:sz w:val="22"/>
                <w:szCs w:val="22"/>
              </w:rPr>
              <w:t>климато</w:t>
            </w:r>
            <w:proofErr w:type="spellEnd"/>
            <w:r>
              <w:rPr>
                <w:sz w:val="22"/>
                <w:szCs w:val="22"/>
              </w:rPr>
              <w:t>-географическим условиям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0E0AB6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6.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AF3B43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экстремальным условиям среды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0E0AB6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7.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AF3B43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мышечной деятельности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0E0AB6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8.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AF3B43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Адаптация человека к природным факторам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47777D" w:rsidRDefault="0075596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777D" w:rsidRPr="0047777D" w:rsidRDefault="001D2D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</w:tr>
      <w:tr w:rsidR="0047777D" w:rsidRPr="0047777D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Default="0047777D" w:rsidP="0047777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47777D" w:rsidRDefault="0047777D" w:rsidP="0047777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3247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4C0B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777D" w:rsidRPr="0047777D" w:rsidRDefault="00F6263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</w:tbl>
    <w:p w:rsidR="00B13347" w:rsidRPr="0047777D" w:rsidRDefault="00B13347" w:rsidP="00B13347">
      <w:pPr>
        <w:autoSpaceDE w:val="0"/>
        <w:autoSpaceDN w:val="0"/>
        <w:adjustRightInd w:val="0"/>
        <w:spacing w:after="200" w:line="360" w:lineRule="auto"/>
        <w:ind w:left="360"/>
        <w:jc w:val="both"/>
        <w:rPr>
          <w:b/>
          <w:bCs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360" w:lineRule="auto"/>
        <w:ind w:left="360"/>
        <w:jc w:val="both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</w:rPr>
        <w:t>Тематический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55"/>
        <w:gridCol w:w="1866"/>
        <w:gridCol w:w="1843"/>
      </w:tblGrid>
      <w:tr w:rsidR="00F51B1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1B1F" w:rsidRDefault="00F51B1F">
            <w:p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Тематический план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1B1F" w:rsidRDefault="00F51B1F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1B1F" w:rsidRDefault="00F51B1F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Пр. занятия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  <w:r w:rsidRPr="00BF1673">
              <w:rPr>
                <w:b/>
              </w:rPr>
              <w:t>Раздел №1. Введение в экологическую физиологию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32478B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C0B9A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  <w:r w:rsidRPr="00BF1673">
              <w:rPr>
                <w:b/>
              </w:rPr>
              <w:t>Раздел №2.Адаптация, устойчивость и надежность биологических систем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  <w:r w:rsidRPr="00BF1673">
              <w:rPr>
                <w:b/>
              </w:rPr>
              <w:t>Раздел №3.Общие закономерности адаптации организма человека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sz w:val="22"/>
                <w:szCs w:val="22"/>
              </w:rPr>
            </w:pPr>
            <w:r w:rsidRPr="00BF1673">
              <w:rPr>
                <w:b/>
              </w:rPr>
              <w:t>Раздел №4.</w:t>
            </w:r>
            <w:r w:rsidRPr="00BF1673">
              <w:rPr>
                <w:b/>
                <w:sz w:val="22"/>
                <w:szCs w:val="22"/>
              </w:rPr>
              <w:t>Биологические ритмы и среда обитания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13347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sz w:val="22"/>
                <w:szCs w:val="22"/>
              </w:rPr>
            </w:pPr>
            <w:r w:rsidRPr="00BF1673">
              <w:rPr>
                <w:b/>
              </w:rPr>
              <w:t>Раздел №5.</w:t>
            </w:r>
            <w:r w:rsidRPr="00BF1673">
              <w:rPr>
                <w:b/>
                <w:sz w:val="22"/>
                <w:szCs w:val="22"/>
              </w:rPr>
              <w:t xml:space="preserve">Адаптация человека к различным </w:t>
            </w:r>
            <w:proofErr w:type="spellStart"/>
            <w:r w:rsidRPr="00BF1673">
              <w:rPr>
                <w:b/>
                <w:sz w:val="22"/>
                <w:szCs w:val="22"/>
              </w:rPr>
              <w:t>климато</w:t>
            </w:r>
            <w:proofErr w:type="spellEnd"/>
            <w:r w:rsidRPr="00BF1673">
              <w:rPr>
                <w:b/>
                <w:sz w:val="22"/>
                <w:szCs w:val="22"/>
              </w:rPr>
              <w:t>-географическим условиям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sz w:val="22"/>
                <w:szCs w:val="22"/>
              </w:rPr>
            </w:pPr>
            <w:r w:rsidRPr="00BF1673">
              <w:rPr>
                <w:b/>
              </w:rPr>
              <w:t>Раздел №6.</w:t>
            </w:r>
            <w:r w:rsidRPr="00BF1673">
              <w:rPr>
                <w:b/>
                <w:sz w:val="22"/>
                <w:szCs w:val="22"/>
              </w:rPr>
              <w:t>Адаптация человека к экстремальным условиям среды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sz w:val="22"/>
                <w:szCs w:val="22"/>
              </w:rPr>
            </w:pPr>
            <w:r w:rsidRPr="00BF1673">
              <w:rPr>
                <w:b/>
              </w:rPr>
              <w:t>Раздел №7.</w:t>
            </w:r>
            <w:r w:rsidRPr="00BF1673">
              <w:rPr>
                <w:b/>
                <w:sz w:val="22"/>
                <w:szCs w:val="22"/>
              </w:rPr>
              <w:t>Адаптация человека к мышечной деятельности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A699F" w:rsidRPr="00BF1673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BF1673" w:rsidRDefault="001A699F" w:rsidP="00E11655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sz w:val="22"/>
                <w:szCs w:val="22"/>
              </w:rPr>
            </w:pPr>
            <w:r w:rsidRPr="00BF1673">
              <w:rPr>
                <w:b/>
              </w:rPr>
              <w:t>Раздел №8.</w:t>
            </w:r>
            <w:r w:rsidRPr="00BF1673">
              <w:rPr>
                <w:b/>
                <w:sz w:val="22"/>
                <w:szCs w:val="22"/>
              </w:rPr>
              <w:t>Адаптация человека к природным факторам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1A699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1A699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Default="001A699F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ВСЕГО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47777D" w:rsidRDefault="001A699F" w:rsidP="00E659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699F" w:rsidRPr="00D54ACC" w:rsidRDefault="00D54A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</w:tbl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Times New Roman CYR" w:hAnsi="Times New Roman CYR" w:cs="Times New Roman CYR"/>
          <w:b/>
          <w:bCs/>
        </w:rPr>
      </w:pPr>
      <w:r w:rsidRPr="00B13347">
        <w:t>6</w:t>
      </w:r>
      <w:r w:rsidRPr="00B13347">
        <w:rPr>
          <w:b/>
          <w:bCs/>
        </w:rPr>
        <w:t xml:space="preserve">.3. </w:t>
      </w:r>
      <w:r>
        <w:rPr>
          <w:rFonts w:ascii="Times New Roman CYR" w:hAnsi="Times New Roman CYR" w:cs="Times New Roman CYR"/>
          <w:b/>
          <w:bCs/>
        </w:rPr>
        <w:t>Лабораторный практикум учебным планом не предусмотрен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B13347">
        <w:rPr>
          <w:b/>
          <w:bCs/>
        </w:rPr>
        <w:t xml:space="preserve">6.4. </w:t>
      </w:r>
      <w:r>
        <w:rPr>
          <w:rFonts w:ascii="Times New Roman CYR" w:hAnsi="Times New Roman CYR" w:cs="Times New Roman CYR"/>
          <w:b/>
          <w:bCs/>
        </w:rPr>
        <w:t>Междисциплинарные связи дисциплины</w:t>
      </w:r>
    </w:p>
    <w:p w:rsidR="00B13347" w:rsidRDefault="00B13347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Изучению дисциплины требуется </w:t>
      </w:r>
      <w:r>
        <w:rPr>
          <w:rFonts w:ascii="Times New Roman CYR" w:hAnsi="Times New Roman CYR" w:cs="Times New Roman CYR"/>
        </w:rPr>
        <w:t>подготовка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студентов по таким дисциплинам, к</w:t>
      </w:r>
      <w:r w:rsidR="001A699F">
        <w:rPr>
          <w:rFonts w:ascii="Times New Roman CYR" w:hAnsi="Times New Roman CYR" w:cs="Times New Roman CYR"/>
        </w:rPr>
        <w:t>ак «Возрастная анатомия, физиология и гигиена</w:t>
      </w:r>
      <w:r w:rsidRPr="00B13347">
        <w:t>», «</w:t>
      </w:r>
      <w:r>
        <w:rPr>
          <w:rFonts w:ascii="Times New Roman CYR" w:hAnsi="Times New Roman CYR" w:cs="Times New Roman CYR"/>
        </w:rPr>
        <w:t>Здоровый образ жизни</w:t>
      </w:r>
      <w:r w:rsidRPr="00B13347">
        <w:t>», «</w:t>
      </w:r>
      <w:r>
        <w:rPr>
          <w:rFonts w:ascii="Times New Roman CYR" w:hAnsi="Times New Roman CYR" w:cs="Times New Roman CYR"/>
        </w:rPr>
        <w:t>Основы медицинских знаний и ЗОЖ</w:t>
      </w:r>
      <w:r w:rsidR="001A699F">
        <w:t>».</w:t>
      </w:r>
    </w:p>
    <w:p w:rsidR="00B13347" w:rsidRDefault="00B13347" w:rsidP="00D352E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13347">
        <w:rPr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>Тематика практических занятий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B13347" w:rsidRDefault="00B13347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>
        <w:rPr>
          <w:rFonts w:ascii="Times New Roman CYR" w:hAnsi="Times New Roman CYR" w:cs="Times New Roman CYR"/>
          <w:u w:val="single"/>
        </w:rPr>
        <w:t>Занятие 1 (2 часа).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Тема:</w:t>
      </w:r>
      <w:r>
        <w:rPr>
          <w:rFonts w:ascii="Calibri" w:hAnsi="Calibri" w:cs="Calibri"/>
        </w:rPr>
        <w:t xml:space="preserve"> </w:t>
      </w:r>
      <w:r w:rsidR="00182461" w:rsidRPr="00BF1673">
        <w:rPr>
          <w:b/>
        </w:rPr>
        <w:t>Адаптация, устойчивость и надежность биологических систем</w:t>
      </w:r>
      <w:r w:rsidR="00182461" w:rsidRPr="0048485E">
        <w:rPr>
          <w:rFonts w:ascii="Times New Roman CYR" w:hAnsi="Times New Roman CYR" w:cs="Times New Roman CYR"/>
          <w:b/>
          <w:bCs/>
          <w:i/>
          <w:iCs/>
        </w:rPr>
        <w:t xml:space="preserve">. </w:t>
      </w:r>
      <w:r>
        <w:rPr>
          <w:rFonts w:ascii="Times New Roman CYR" w:hAnsi="Times New Roman CYR" w:cs="Times New Roman CYR"/>
          <w:b/>
          <w:bCs/>
          <w:i/>
          <w:iCs/>
          <w:u w:val="single"/>
        </w:rPr>
        <w:t>Вопросы для обсуждения:</w:t>
      </w:r>
    </w:p>
    <w:p w:rsidR="0048485E" w:rsidRPr="00D352E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 xml:space="preserve">Формы адаптации: индивидуальные, групповые, видовые, популяционные. </w:t>
      </w:r>
    </w:p>
    <w:p w:rsidR="0048485E" w:rsidRPr="00AB1A9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>Замещение функций при изменении условий внешней среды.</w:t>
      </w:r>
    </w:p>
    <w:p w:rsidR="0048485E" w:rsidRPr="00D352E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 xml:space="preserve"> Фенотипические и генотипические адаптации. </w:t>
      </w:r>
    </w:p>
    <w:p w:rsidR="0048485E" w:rsidRPr="00D352E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 xml:space="preserve">Максимизация и минимизация функций и глобальная характеристика адаптаций. </w:t>
      </w:r>
    </w:p>
    <w:p w:rsidR="00AB1A9C" w:rsidRPr="00D352E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 xml:space="preserve">Фазы адаптации. </w:t>
      </w:r>
    </w:p>
    <w:p w:rsidR="00B13347" w:rsidRPr="00D352EC" w:rsidRDefault="0048485E" w:rsidP="00D352E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</w:pPr>
      <w:r w:rsidRPr="00270B71">
        <w:t>Формы адаптации.</w:t>
      </w:r>
    </w:p>
    <w:p w:rsidR="00B13347" w:rsidRDefault="00954A0A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u w:val="single"/>
        </w:rPr>
        <w:t>Занятие 2 (4</w:t>
      </w:r>
      <w:r w:rsidR="00B13347">
        <w:rPr>
          <w:rFonts w:ascii="Times New Roman CYR" w:hAnsi="Times New Roman CYR" w:cs="Times New Roman CYR"/>
          <w:u w:val="single"/>
        </w:rPr>
        <w:t xml:space="preserve"> часа).</w:t>
      </w:r>
      <w:r w:rsidR="00B13347">
        <w:rPr>
          <w:rFonts w:ascii="Times New Roman CYR" w:hAnsi="Times New Roman CYR" w:cs="Times New Roman CYR"/>
          <w:b/>
          <w:bCs/>
        </w:rPr>
        <w:t xml:space="preserve"> </w:t>
      </w:r>
      <w:r w:rsidR="00B13347">
        <w:rPr>
          <w:rFonts w:ascii="Times New Roman CYR" w:hAnsi="Times New Roman CYR" w:cs="Times New Roman CYR"/>
        </w:rPr>
        <w:t>Тема:</w:t>
      </w:r>
      <w:r w:rsidR="00B13347">
        <w:rPr>
          <w:rFonts w:ascii="Calibri" w:hAnsi="Calibri" w:cs="Calibri"/>
        </w:rPr>
        <w:t xml:space="preserve"> </w:t>
      </w:r>
      <w:r w:rsidR="00AB1A9C" w:rsidRPr="00D352EC">
        <w:rPr>
          <w:b/>
        </w:rPr>
        <w:t>Биологические ритмы и среда обитания</w:t>
      </w:r>
      <w:r w:rsidR="00B13347" w:rsidRPr="00D352EC">
        <w:rPr>
          <w:b/>
        </w:rPr>
        <w:t>.</w:t>
      </w:r>
    </w:p>
    <w:p w:rsidR="00B13347" w:rsidRDefault="00B13347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>
        <w:rPr>
          <w:rFonts w:ascii="Times New Roman CYR" w:hAnsi="Times New Roman CYR" w:cs="Times New Roman CYR"/>
          <w:b/>
          <w:bCs/>
          <w:i/>
          <w:iCs/>
          <w:u w:val="single"/>
        </w:rPr>
        <w:t>Вопросы для обсуждения: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 w:rsidRPr="003179C4">
        <w:t xml:space="preserve">Экологические аспекты хронобиологии. 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 w:rsidRPr="003179C4">
        <w:t xml:space="preserve">Классификации биоритмов по продолжительности, </w:t>
      </w:r>
      <w:proofErr w:type="gramStart"/>
      <w:r w:rsidRPr="003179C4">
        <w:t>морфо-функциональному</w:t>
      </w:r>
      <w:proofErr w:type="gramEnd"/>
      <w:r w:rsidRPr="003179C4">
        <w:t xml:space="preserve"> уровню проявления, происхождению.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Основные характеристики биоритмов. 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Суточные (циркадианные) ритмы, их </w:t>
      </w:r>
      <w:proofErr w:type="spellStart"/>
      <w:r>
        <w:t>эндогенность</w:t>
      </w:r>
      <w:proofErr w:type="spellEnd"/>
      <w:r>
        <w:t>.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Теория физиологической природы «биологических часов».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Сезонные (</w:t>
      </w:r>
      <w:proofErr w:type="spellStart"/>
      <w:r>
        <w:t>циркануальные</w:t>
      </w:r>
      <w:proofErr w:type="spellEnd"/>
      <w:r>
        <w:t>) ритмы, их физиологические проявления.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Влияние гелиогеофизических факторов на биоритмы человека. </w:t>
      </w:r>
    </w:p>
    <w:p w:rsidR="00AB1A9C" w:rsidRPr="00AB1A9C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>Адаптационная перестройка биологических ритмов.</w:t>
      </w:r>
    </w:p>
    <w:p w:rsidR="00B13347" w:rsidRPr="00B13347" w:rsidRDefault="00AB1A9C" w:rsidP="00AB1A9C">
      <w:pPr>
        <w:numPr>
          <w:ilvl w:val="0"/>
          <w:numId w:val="11"/>
        </w:numPr>
        <w:autoSpaceDE w:val="0"/>
        <w:autoSpaceDN w:val="0"/>
        <w:adjustRightInd w:val="0"/>
        <w:spacing w:after="200"/>
        <w:ind w:right="-483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</w:t>
      </w:r>
      <w:proofErr w:type="spellStart"/>
      <w:r>
        <w:t>Десинхронозы</w:t>
      </w:r>
      <w:proofErr w:type="spellEnd"/>
      <w:r>
        <w:t>.</w:t>
      </w:r>
    </w:p>
    <w:p w:rsidR="00B13347" w:rsidRDefault="00B13347" w:rsidP="00BC2316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Задание</w:t>
      </w:r>
      <w:r>
        <w:rPr>
          <w:rFonts w:ascii="Times New Roman CYR" w:hAnsi="Times New Roman CYR" w:cs="Times New Roman CYR"/>
        </w:rPr>
        <w:t xml:space="preserve">: </w:t>
      </w:r>
      <w:r w:rsidR="00F17033">
        <w:rPr>
          <w:rFonts w:ascii="Times New Roman CYR" w:hAnsi="Times New Roman CYR" w:cs="Times New Roman CYR"/>
        </w:rPr>
        <w:t>Выполнение практических работ:</w:t>
      </w:r>
    </w:p>
    <w:p w:rsidR="00F17033" w:rsidRDefault="00F17033" w:rsidP="00F1703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Определение биологического возраста.</w:t>
      </w:r>
    </w:p>
    <w:p w:rsidR="00BC2316" w:rsidRPr="004A2F20" w:rsidRDefault="00F17033" w:rsidP="00BC2316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 CYR" w:hAnsi="Times New Roman CYR" w:cs="Times New Roman CYR"/>
        </w:rPr>
        <w:t>Построение биологических ритмов на сутки и месяц</w:t>
      </w:r>
    </w:p>
    <w:p w:rsidR="004A2F20" w:rsidRPr="004A2F20" w:rsidRDefault="004A2F20" w:rsidP="00BC2316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 CYR" w:hAnsi="Times New Roman CYR" w:cs="Times New Roman CYR"/>
        </w:rPr>
        <w:lastRenderedPageBreak/>
        <w:t>Составление пищевого рациона</w:t>
      </w:r>
    </w:p>
    <w:p w:rsidR="004A2F20" w:rsidRDefault="004A2F20" w:rsidP="00BC2316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Определение </w:t>
      </w:r>
      <w:proofErr w:type="spellStart"/>
      <w:r>
        <w:rPr>
          <w:rFonts w:ascii="Times New Roman CYR" w:hAnsi="Times New Roman CYR" w:cs="Times New Roman CYR"/>
        </w:rPr>
        <w:t>энергозатрат</w:t>
      </w:r>
      <w:proofErr w:type="spellEnd"/>
      <w:r>
        <w:rPr>
          <w:rFonts w:ascii="Times New Roman CYR" w:hAnsi="Times New Roman CYR" w:cs="Times New Roman CYR"/>
        </w:rPr>
        <w:t xml:space="preserve"> по состоянию сердечных сокращений</w:t>
      </w:r>
    </w:p>
    <w:p w:rsidR="00BB5B8B" w:rsidRDefault="00BB5B8B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b/>
          <w:sz w:val="22"/>
          <w:szCs w:val="22"/>
        </w:rPr>
      </w:pPr>
      <w:r>
        <w:rPr>
          <w:rFonts w:ascii="Times New Roman CYR" w:hAnsi="Times New Roman CYR" w:cs="Times New Roman CYR"/>
          <w:u w:val="single"/>
        </w:rPr>
        <w:t>Занятие 3 (4</w:t>
      </w:r>
      <w:r w:rsidR="00B13347">
        <w:rPr>
          <w:rFonts w:ascii="Times New Roman CYR" w:hAnsi="Times New Roman CYR" w:cs="Times New Roman CYR"/>
          <w:u w:val="single"/>
        </w:rPr>
        <w:t xml:space="preserve"> часа).</w:t>
      </w:r>
      <w:r w:rsidR="00B13347">
        <w:rPr>
          <w:rFonts w:ascii="Times New Roman CYR" w:hAnsi="Times New Roman CYR" w:cs="Times New Roman CYR"/>
          <w:b/>
          <w:bCs/>
        </w:rPr>
        <w:t xml:space="preserve"> </w:t>
      </w:r>
      <w:r w:rsidR="00B13347">
        <w:rPr>
          <w:rFonts w:ascii="Times New Roman CYR" w:hAnsi="Times New Roman CYR" w:cs="Times New Roman CYR"/>
        </w:rPr>
        <w:t xml:space="preserve">Тема: </w:t>
      </w:r>
      <w:r w:rsidRPr="00BF1673">
        <w:rPr>
          <w:b/>
          <w:sz w:val="22"/>
          <w:szCs w:val="22"/>
        </w:rPr>
        <w:t>Адаптация человека к экстремальным условиям среды</w:t>
      </w:r>
    </w:p>
    <w:p w:rsidR="00B13347" w:rsidRDefault="00BB5B8B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>
        <w:rPr>
          <w:rFonts w:ascii="Times New Roman CYR" w:hAnsi="Times New Roman CYR" w:cs="Times New Roman CYR"/>
          <w:b/>
          <w:bCs/>
          <w:i/>
          <w:iCs/>
          <w:u w:val="single"/>
        </w:rPr>
        <w:t xml:space="preserve"> </w:t>
      </w:r>
      <w:r w:rsidR="00B13347">
        <w:rPr>
          <w:rFonts w:ascii="Times New Roman CYR" w:hAnsi="Times New Roman CYR" w:cs="Times New Roman CYR"/>
          <w:b/>
          <w:bCs/>
          <w:i/>
          <w:iCs/>
          <w:u w:val="single"/>
        </w:rPr>
        <w:t>Вопросы для обсуждения: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Понятие экстремальности воздействующих на человека факторов, общие механизмы ответных реакций. 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Понятие о гипоксии. Факторы, способствующие развитию гипоксии. Физиологические и патологические сдвиги в организме при гипоксии. 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>Понятие о гипероксии. Условия, способствующие развитию гипероксии. Физиологические и патологические сдвиги в организме при гипероксии. Адаптация к гипероксии.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 Адаптация к низкому (гипоксия) и высокому (гипероксия) барометрическому давлению. Острая гипоксия. Высотные </w:t>
      </w:r>
      <w:proofErr w:type="spellStart"/>
      <w:r w:rsidRPr="00F10DC2">
        <w:t>декомпресионные</w:t>
      </w:r>
      <w:proofErr w:type="spellEnd"/>
      <w:r w:rsidRPr="00F10DC2">
        <w:t xml:space="preserve"> нагрузки. 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 Общебиологические эффекты гравитационных воздействий. Влияние гравитационных сил на процессы эмбриогенеза и конечные размеры тела, развитие костного аппарата, скелетной мускулатуры. Реакции организма человека на невесомость. Проблема адаптации человека к условиям авиакосмических перелетов. Гравитация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>. Механизмы действия ускорений (перегрузок).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 Ударные ускорения. 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Адаптация к длительному воздействию вибраций, длительных и интенсивных звуковых нагрузок. </w:t>
      </w:r>
    </w:p>
    <w:p w:rsidR="00BB5B8B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>Кровопотери.</w:t>
      </w:r>
    </w:p>
    <w:p w:rsidR="00B13347" w:rsidRPr="00F10DC2" w:rsidRDefault="00BB5B8B" w:rsidP="00F10DC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00" w:right="-483"/>
        <w:jc w:val="both"/>
      </w:pPr>
      <w:r w:rsidRPr="00F10DC2">
        <w:t xml:space="preserve"> </w:t>
      </w:r>
      <w:proofErr w:type="spellStart"/>
      <w:r w:rsidRPr="00F10DC2">
        <w:t>Гипо</w:t>
      </w:r>
      <w:proofErr w:type="spellEnd"/>
      <w:r w:rsidRPr="00F10DC2">
        <w:t>- и гипертермии.</w:t>
      </w:r>
    </w:p>
    <w:p w:rsidR="00B13347" w:rsidRDefault="00B13347" w:rsidP="00F10DC2">
      <w:pPr>
        <w:autoSpaceDE w:val="0"/>
        <w:autoSpaceDN w:val="0"/>
        <w:adjustRightInd w:val="0"/>
        <w:spacing w:after="200" w:line="360" w:lineRule="auto"/>
        <w:ind w:left="720"/>
        <w:jc w:val="both"/>
        <w:rPr>
          <w:rFonts w:ascii="Times New Roman CYR" w:hAnsi="Times New Roman CYR" w:cs="Times New Roman CYR"/>
        </w:rPr>
      </w:pPr>
      <w:r w:rsidRPr="00F10DC2">
        <w:rPr>
          <w:b/>
        </w:rPr>
        <w:t>Задание:</w:t>
      </w:r>
      <w:r w:rsidRPr="00F10DC2">
        <w:t xml:space="preserve"> </w:t>
      </w:r>
      <w:r w:rsidR="00F10DC2" w:rsidRPr="00F10DC2">
        <w:t>Выполнение практических работ</w:t>
      </w:r>
      <w:r w:rsidR="00F10DC2">
        <w:rPr>
          <w:rFonts w:ascii="Times New Roman CYR" w:hAnsi="Times New Roman CYR" w:cs="Times New Roman CYR"/>
        </w:rPr>
        <w:t>:</w:t>
      </w:r>
    </w:p>
    <w:p w:rsidR="00F10DC2" w:rsidRPr="00F10DC2" w:rsidRDefault="00F10DC2" w:rsidP="00F10DC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F10DC2">
        <w:rPr>
          <w:rFonts w:ascii="Times New Roman CYR" w:hAnsi="Times New Roman CYR" w:cs="Times New Roman CYR"/>
        </w:rPr>
        <w:t>Температурная адаптация кожи.</w:t>
      </w:r>
    </w:p>
    <w:p w:rsidR="00F10DC2" w:rsidRPr="00F10DC2" w:rsidRDefault="00F10DC2" w:rsidP="00F10DC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F10DC2">
        <w:rPr>
          <w:rFonts w:ascii="Times New Roman CYR" w:hAnsi="Times New Roman CYR" w:cs="Times New Roman CYR"/>
        </w:rPr>
        <w:t>Контроль температуры тела в течении дня</w:t>
      </w:r>
    </w:p>
    <w:p w:rsidR="00F10DC2" w:rsidRPr="00F10DC2" w:rsidRDefault="00F10DC2" w:rsidP="00F10DC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F10DC2">
        <w:rPr>
          <w:rFonts w:ascii="Times New Roman CYR" w:hAnsi="Times New Roman CYR" w:cs="Times New Roman CYR"/>
        </w:rPr>
        <w:t>Теплов</w:t>
      </w:r>
      <w:r w:rsidR="000C15A0">
        <w:rPr>
          <w:rFonts w:ascii="Times New Roman CYR" w:hAnsi="Times New Roman CYR" w:cs="Times New Roman CYR"/>
        </w:rPr>
        <w:t>ы</w:t>
      </w:r>
      <w:r w:rsidRPr="00F10DC2">
        <w:rPr>
          <w:rFonts w:ascii="Times New Roman CYR" w:hAnsi="Times New Roman CYR" w:cs="Times New Roman CYR"/>
        </w:rPr>
        <w:t xml:space="preserve">е, </w:t>
      </w:r>
      <w:proofErr w:type="spellStart"/>
      <w:r w:rsidRPr="00F10DC2">
        <w:rPr>
          <w:rFonts w:ascii="Times New Roman CYR" w:hAnsi="Times New Roman CYR" w:cs="Times New Roman CYR"/>
        </w:rPr>
        <w:t>холодовые</w:t>
      </w:r>
      <w:proofErr w:type="spellEnd"/>
      <w:r w:rsidRPr="00F10DC2">
        <w:rPr>
          <w:rFonts w:ascii="Times New Roman CYR" w:hAnsi="Times New Roman CYR" w:cs="Times New Roman CYR"/>
        </w:rPr>
        <w:t xml:space="preserve"> и болевые точки</w:t>
      </w:r>
    </w:p>
    <w:p w:rsidR="00E60EA5" w:rsidRDefault="00753E55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u w:val="single"/>
        </w:rPr>
        <w:t>Занятие 4 (4</w:t>
      </w:r>
      <w:r w:rsidR="00B13347">
        <w:rPr>
          <w:rFonts w:ascii="Times New Roman CYR" w:hAnsi="Times New Roman CYR" w:cs="Times New Roman CYR"/>
          <w:u w:val="single"/>
        </w:rPr>
        <w:t xml:space="preserve"> часа).</w:t>
      </w:r>
      <w:r w:rsidR="00B13347">
        <w:rPr>
          <w:rFonts w:ascii="Times New Roman CYR" w:hAnsi="Times New Roman CYR" w:cs="Times New Roman CYR"/>
          <w:b/>
          <w:bCs/>
        </w:rPr>
        <w:t xml:space="preserve"> </w:t>
      </w:r>
      <w:r w:rsidR="00B13347">
        <w:rPr>
          <w:rFonts w:ascii="Times New Roman CYR" w:hAnsi="Times New Roman CYR" w:cs="Times New Roman CYR"/>
        </w:rPr>
        <w:t xml:space="preserve">Тема: </w:t>
      </w:r>
      <w:r w:rsidR="00E60EA5" w:rsidRPr="00BF1673">
        <w:rPr>
          <w:b/>
          <w:sz w:val="22"/>
          <w:szCs w:val="22"/>
        </w:rPr>
        <w:t>Адаптация человека к мышечной деятельности</w:t>
      </w:r>
    </w:p>
    <w:p w:rsidR="00B13347" w:rsidRDefault="00B13347" w:rsidP="00B13347">
      <w:pPr>
        <w:autoSpaceDE w:val="0"/>
        <w:autoSpaceDN w:val="0"/>
        <w:adjustRightInd w:val="0"/>
        <w:spacing w:after="200"/>
        <w:ind w:right="-483" w:firstLine="54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>
        <w:rPr>
          <w:rFonts w:ascii="Times New Roman CYR" w:hAnsi="Times New Roman CYR" w:cs="Times New Roman CYR"/>
          <w:b/>
          <w:bCs/>
          <w:i/>
          <w:iCs/>
          <w:u w:val="single"/>
        </w:rPr>
        <w:t>Вопросы для обсуждения: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Физиологическая характеристика состояний организма при спортивной деятельности.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lastRenderedPageBreak/>
        <w:t xml:space="preserve">Понятие работоспособности, фазы.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Физиологические основы утомления и восстановления при выполнении физической нагрузки.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Физиологическая характеристика циклических упражнений различной мощности (максимальной, </w:t>
      </w:r>
      <w:proofErr w:type="spellStart"/>
      <w:r w:rsidRPr="00E60EA5">
        <w:rPr>
          <w:rFonts w:ascii="Times New Roman CYR" w:hAnsi="Times New Roman CYR" w:cs="Times New Roman CYR"/>
        </w:rPr>
        <w:t>субмаксимальной</w:t>
      </w:r>
      <w:proofErr w:type="spellEnd"/>
      <w:r w:rsidRPr="00E60EA5">
        <w:rPr>
          <w:rFonts w:ascii="Times New Roman CYR" w:hAnsi="Times New Roman CYR" w:cs="Times New Roman CYR"/>
        </w:rPr>
        <w:t>, большой и умеренной).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 Физиологическая характеристика статических нагрузок.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 Особенности состояний организма при выполнении стандартных ациклических и статических нагрузок, а также нагрузок переменной мощности.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Энергетические характеристики классификации физических упражнений.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Характеристика основных источников энергии.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Причины утомления в зависимости от вида выполняемой нагрузки. Адаптация к физической нагрузке.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 Спортивная тренировка как многолетний процесс адаптации функций организма к мышечной деятельности.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Влияние на организм человека гиподинамии, монотонной деятельности и нервно-психического напряжения.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>Понятие о гипокинезии и гиподинамии. Последствия, к которым приводит длительное снижение физической активности.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 xml:space="preserve"> Понятие о </w:t>
      </w:r>
      <w:proofErr w:type="spellStart"/>
      <w:r w:rsidRPr="00E60EA5">
        <w:rPr>
          <w:rFonts w:ascii="Times New Roman CYR" w:hAnsi="Times New Roman CYR" w:cs="Times New Roman CYR"/>
        </w:rPr>
        <w:t>монотонии</w:t>
      </w:r>
      <w:proofErr w:type="spellEnd"/>
      <w:r w:rsidRPr="00E60EA5">
        <w:rPr>
          <w:rFonts w:ascii="Times New Roman CYR" w:hAnsi="Times New Roman CYR" w:cs="Times New Roman CYR"/>
        </w:rPr>
        <w:t xml:space="preserve">. Критерии монотонной деятельности. Центральные механизмы возникновения </w:t>
      </w:r>
      <w:proofErr w:type="spellStart"/>
      <w:r w:rsidRPr="00E60EA5">
        <w:rPr>
          <w:rFonts w:ascii="Times New Roman CYR" w:hAnsi="Times New Roman CYR" w:cs="Times New Roman CYR"/>
        </w:rPr>
        <w:t>монотонии</w:t>
      </w:r>
      <w:proofErr w:type="spellEnd"/>
      <w:r w:rsidRPr="00E60EA5">
        <w:rPr>
          <w:rFonts w:ascii="Times New Roman CYR" w:hAnsi="Times New Roman CYR" w:cs="Times New Roman CYR"/>
        </w:rPr>
        <w:t xml:space="preserve">. Влияние монотонной деятельности на организм человека. </w:t>
      </w:r>
    </w:p>
    <w:p w:rsidR="00E60EA5" w:rsidRPr="00E60EA5" w:rsidRDefault="00E60EA5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E60EA5">
        <w:rPr>
          <w:rFonts w:ascii="Times New Roman CYR" w:hAnsi="Times New Roman CYR" w:cs="Times New Roman CYR"/>
        </w:rPr>
        <w:t>Понятие о нервно-психическом напряжении. Стадии (степени) нервно-психического напряжения. Влияние его на организм человека.</w:t>
      </w:r>
    </w:p>
    <w:p w:rsidR="00E60EA5" w:rsidRPr="00B13347" w:rsidRDefault="00E60EA5" w:rsidP="00B13347">
      <w:pPr>
        <w:autoSpaceDE w:val="0"/>
        <w:autoSpaceDN w:val="0"/>
        <w:adjustRightInd w:val="0"/>
        <w:ind w:left="900" w:right="-483"/>
        <w:jc w:val="both"/>
      </w:pPr>
    </w:p>
    <w:p w:rsidR="00B13347" w:rsidRDefault="00B13347" w:rsidP="00E60EA5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Задание</w:t>
      </w:r>
      <w:r>
        <w:rPr>
          <w:rFonts w:ascii="Times New Roman CYR" w:hAnsi="Times New Roman CYR" w:cs="Times New Roman CYR"/>
        </w:rPr>
        <w:t xml:space="preserve">: </w:t>
      </w:r>
      <w:r w:rsidR="00C10600">
        <w:rPr>
          <w:rFonts w:ascii="Times New Roman CYR" w:hAnsi="Times New Roman CYR" w:cs="Times New Roman CYR"/>
        </w:rPr>
        <w:t>Выполнение практических работ:</w:t>
      </w:r>
    </w:p>
    <w:p w:rsidR="00C10600" w:rsidRPr="00C10600" w:rsidRDefault="00C10600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C10600">
        <w:rPr>
          <w:rFonts w:ascii="Times New Roman CYR" w:hAnsi="Times New Roman CYR" w:cs="Times New Roman CYR"/>
        </w:rPr>
        <w:t>Определение ЧСС в стоянии покоя и после действия физической нагрузки</w:t>
      </w:r>
    </w:p>
    <w:p w:rsidR="00C10600" w:rsidRPr="00C10600" w:rsidRDefault="00C10600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C10600">
        <w:rPr>
          <w:rFonts w:ascii="Times New Roman CYR" w:hAnsi="Times New Roman CYR" w:cs="Times New Roman CYR"/>
        </w:rPr>
        <w:t>Определение времени максимальной задержки дыхания после дозированной физической нагрузки</w:t>
      </w:r>
    </w:p>
    <w:p w:rsidR="00C10600" w:rsidRPr="00C10600" w:rsidRDefault="00C10600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C10600">
        <w:rPr>
          <w:rFonts w:ascii="Times New Roman CYR" w:hAnsi="Times New Roman CYR" w:cs="Times New Roman CYR"/>
        </w:rPr>
        <w:t xml:space="preserve">Определение функциональных возможностей ССС. Проба </w:t>
      </w:r>
      <w:proofErr w:type="spellStart"/>
      <w:r w:rsidRPr="00C10600">
        <w:rPr>
          <w:rFonts w:ascii="Times New Roman CYR" w:hAnsi="Times New Roman CYR" w:cs="Times New Roman CYR"/>
        </w:rPr>
        <w:t>Мартинэ</w:t>
      </w:r>
      <w:proofErr w:type="spellEnd"/>
      <w:r>
        <w:rPr>
          <w:rFonts w:ascii="Times New Roman CYR" w:hAnsi="Times New Roman CYR" w:cs="Times New Roman CYR"/>
        </w:rPr>
        <w:t>.</w:t>
      </w:r>
    </w:p>
    <w:p w:rsidR="00C10600" w:rsidRPr="00C10600" w:rsidRDefault="00C10600" w:rsidP="00C106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00" w:right="-483"/>
        <w:jc w:val="both"/>
        <w:rPr>
          <w:rFonts w:ascii="Times New Roman CYR" w:hAnsi="Times New Roman CYR" w:cs="Times New Roman CYR"/>
        </w:rPr>
      </w:pPr>
      <w:r w:rsidRPr="00C10600">
        <w:rPr>
          <w:rFonts w:ascii="Times New Roman CYR" w:hAnsi="Times New Roman CYR" w:cs="Times New Roman CYR"/>
        </w:rPr>
        <w:t>Определение физической работоспособности при помощи теста PWC</w:t>
      </w:r>
      <w:r>
        <w:rPr>
          <w:rFonts w:ascii="Times New Roman CYR" w:hAnsi="Times New Roman CYR" w:cs="Times New Roman CYR"/>
        </w:rPr>
        <w:t xml:space="preserve"> 170.</w:t>
      </w:r>
    </w:p>
    <w:p w:rsidR="00B13347" w:rsidRDefault="00B13347" w:rsidP="00B13347">
      <w:pPr>
        <w:autoSpaceDE w:val="0"/>
        <w:autoSpaceDN w:val="0"/>
        <w:adjustRightInd w:val="0"/>
        <w:ind w:left="1440" w:right="-483"/>
        <w:jc w:val="both"/>
        <w:rPr>
          <w:rFonts w:ascii="Times New Roman CYR" w:hAnsi="Times New Roman CYR" w:cs="Times New Roman CYR"/>
        </w:rPr>
      </w:pPr>
      <w:r w:rsidRPr="00BB5B8B">
        <w:rPr>
          <w:b/>
          <w:bCs/>
        </w:rPr>
        <w:t xml:space="preserve">6.5. </w:t>
      </w:r>
      <w:r>
        <w:rPr>
          <w:rFonts w:ascii="Times New Roman CYR" w:hAnsi="Times New Roman CYR" w:cs="Times New Roman CYR"/>
          <w:b/>
          <w:bCs/>
        </w:rPr>
        <w:t>Требования к самостоятельной работе студентов</w:t>
      </w:r>
      <w:r>
        <w:rPr>
          <w:rFonts w:ascii="Times New Roman CYR" w:hAnsi="Times New Roman CYR" w:cs="Times New Roman CYR"/>
        </w:rPr>
        <w:t xml:space="preserve"> </w:t>
      </w:r>
    </w:p>
    <w:p w:rsidR="004E6D96" w:rsidRDefault="004E6D96" w:rsidP="004E6D9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4E6D96" w:rsidRDefault="004E6D96" w:rsidP="004E6D9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tbl>
      <w:tblPr>
        <w:tblW w:w="8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910"/>
        <w:gridCol w:w="4641"/>
        <w:gridCol w:w="1806"/>
      </w:tblGrid>
      <w:tr w:rsidR="004E6D96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№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п/п.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Наименование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раздела дисциплины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Содержание самостоятельной работы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Трудоемкость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(в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академических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часах)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 xml:space="preserve">1. 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Введение в экологическую физиологию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Анализ учебников, учебных пособий,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специальной литературы по данной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теме.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F6263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2.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Адаптация, устойчивость и надежность биологических систем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Анализ учебников, учебных пособий,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специальной литературы по данной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теме.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3.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Общие закономерности адаптации организма человека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Подготовка к дискуссии по проблеме: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Механизмы адаптации.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Вопросы для самостоятельного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изучения и реферирование литературы: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Гипоталамо-гипофизарная система 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процесс адаптации. Симпатико-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адреналовая (</w:t>
            </w:r>
            <w:proofErr w:type="gramStart"/>
            <w:r w:rsidRPr="004E6D96">
              <w:rPr>
                <w:rFonts w:ascii="Times New Roman CYR" w:hAnsi="Times New Roman CYR" w:cs="Times New Roman CYR"/>
              </w:rPr>
              <w:t>симпато-адреналовая</w:t>
            </w:r>
            <w:proofErr w:type="gramEnd"/>
            <w:r w:rsidRPr="004E6D96">
              <w:rPr>
                <w:rFonts w:ascii="Times New Roman CYR" w:hAnsi="Times New Roman CYR" w:cs="Times New Roman CYR"/>
              </w:rPr>
              <w:t>)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система и процесс адаптации.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Вегетативная нервная система 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процесс адаптации. Фазы адаптации.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Механизмы срочной и долговременной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адаптации. Понятие о системном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структурном следе. Реализация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процесса адаптации в зависимости от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действия на организм слабых, средних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по силе и сильных раздражителей.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4.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Биологические ритмы и среда обитания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Анализ учебников, учебных пособий,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специальной литературы по данной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теме.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Письменный или устный разбор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конкретных ситуаций; подготовка к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дискуссии по проблеме биологических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ритмов и хронобиологии на базе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прочитанной литературы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5.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Адаптация человека к различным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климато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-географическим условиям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Изучение специальной литературы по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данной теме письменное или устное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решение задач, разбор конкретных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ситуаций.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Географические закономерности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распределения природно-очаговых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болезней.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Загрязнение окружающей среды.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Распространение загрязняющих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9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6.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экстремальным условиям среды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Изучение специальной литературы по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данной теме письменное или устное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решение задач, разбор конкретных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ситуаций.</w:t>
            </w: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7.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мышечной деятельности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Вопросы для самостоятельного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изучения: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1. Физиологические основы утомления 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восстановления при выполнении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физической нагрузки.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2. Физиологическая характеристика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циклических упражнений (максимальной,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4E6D96">
              <w:rPr>
                <w:rFonts w:ascii="Times New Roman CYR" w:hAnsi="Times New Roman CYR" w:cs="Times New Roman CYR"/>
              </w:rPr>
              <w:t>субмаксимальной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, большой и умеренной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мощности).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3. Физиологическая характеристика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статических нагрузок.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4. Особенности состояний организма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при выполнении стандартных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ациклических и статических нагрузок,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нагрузок переменной мощности.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5. Энергетические критерии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классификации физических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упражнений, характеристика основных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источников энергии.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6. Причины утомления в зависимости от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вида выполняемой нагрузки.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7. Понятие о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монотонии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. Критерии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монотонной деятельности. Центральные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механизмы возникновения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монотонии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Влияние монотонной деятельности на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организм человека.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8. Борьба с последствиями монотонной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деятельности.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9. Понятие о нервно-психическом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напряжении. Стадии (степени) нервно-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психического напряжения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10. Адаптация человека к различным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видам трудовой деятельности при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поврежденных мышцах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4E6D96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6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8.</w:t>
            </w:r>
          </w:p>
        </w:tc>
        <w:tc>
          <w:tcPr>
            <w:tcW w:w="1910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природным факторам</w:t>
            </w:r>
          </w:p>
        </w:tc>
        <w:tc>
          <w:tcPr>
            <w:tcW w:w="4641" w:type="dxa"/>
          </w:tcPr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Вопросы для самостоятельного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изучения: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1. Классификации конституций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человека (по Гиппократу, И.П. Павлову,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М.В.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Черноруцкому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, Н.Н. Сиротинину 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др.). Экологические аспекты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конституции.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2. Понятие о здоровье, здоровом образе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жизни.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3. Понятие болезни, патологии.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Этапы развития болезни.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4. Риск возникновения патологического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процесса: факторы риска, группы риска.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5. Уровни жизни: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космовитальный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4E6D96">
              <w:rPr>
                <w:rFonts w:ascii="Times New Roman CYR" w:hAnsi="Times New Roman CYR" w:cs="Times New Roman CYR"/>
              </w:rPr>
              <w:t>эковитальный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биовитальный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,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4E6D96">
              <w:rPr>
                <w:rFonts w:ascii="Times New Roman CYR" w:hAnsi="Times New Roman CYR" w:cs="Times New Roman CYR"/>
              </w:rPr>
              <w:t>социовитальный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6. Болезни, связанные с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антропогенными изменениями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окружающей среды.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7. Продовольственные ресурсы и их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географическое размещение.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Болезни, обусловленные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биохимическими особенностями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пищи.</w:t>
            </w:r>
          </w:p>
          <w:p w:rsidR="004E6D96" w:rsidRPr="004E6D96" w:rsidRDefault="004E6D96" w:rsidP="004E6D9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806" w:type="dxa"/>
          </w:tcPr>
          <w:p w:rsidR="004E6D96" w:rsidRPr="0047777D" w:rsidRDefault="004E6D96" w:rsidP="004E6D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9</w:t>
            </w:r>
          </w:p>
        </w:tc>
      </w:tr>
    </w:tbl>
    <w:p w:rsidR="004E6D96" w:rsidRDefault="004E6D96" w:rsidP="004E6D9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4E6D96" w:rsidRDefault="004E6D96" w:rsidP="004E6D9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B13347" w:rsidRPr="00D352EC" w:rsidRDefault="00B13347" w:rsidP="00B133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</w:rPr>
      </w:pPr>
      <w:r w:rsidRPr="00D352EC">
        <w:rPr>
          <w:rFonts w:ascii="Times New Roman CYR" w:hAnsi="Times New Roman CYR" w:cs="Times New Roman CYR"/>
          <w:b/>
        </w:rPr>
        <w:t>ПРИМЕРНАЯ ТЕМАТИКА РЕФЕРАТОВ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1. Физиологические реакции организма на избыток кислорода.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2. Гиперкапния. Адаптация организма к условиям высоких и низких температур.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3. Влияние электромагнитных излучений на организм.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4. Влияние ионизирующих излучений на организм.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5. Адаптация человека к последствиям чрезвычайных ситуаций (катастроф).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6. Адаптация человека к высокогорью.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7. Кратковременная и долговременная адаптация.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8. Особенности адаптации у людей, разное время проживающих в экстремальных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условиях среды.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9. Аборигены. Физиологические механизмы их приспособления к среде.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10. Адаптивные типы и среда.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11. Экология и нравственность.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1. Биологически активные добавки, структура, классификация.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2. Функционирование системы дыхания при высокой физической активности.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3. Реакция со стороны сосудов на высокую физическую активность.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4. Работа сердца при систематических физических нагрузках умеренной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интенсивности.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lastRenderedPageBreak/>
        <w:t>5. Работа сердца и сосудов при профессиональных занятиях спортом.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6. Влияние систематических физических нагрузок на адаптационные свойства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организма.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7. Системный структурный след – молекулярная основа.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8. Стресс-реализующие системы организма.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9. Молекулярные аспекты неспецифической защиты организма.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10. Биологические ритмы человека. Синхронизация физиологических процессов.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11. Ксенобиотики, влияние на организм.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12. Кровоснабжение, метаболизм и энергетика мышц.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13. Основные категории «своей» науки, определить ведущие для Вашего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исследования.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14. Опишите теоретические и эмпирические методы Вашего исследования. Чем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обусловлен выбор? Какие задачи они выполняют?</w:t>
      </w:r>
    </w:p>
    <w:p w:rsidR="0088426D" w:rsidRP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15. Какие положения Вашего исследования могут стать предметом научной</w:t>
      </w:r>
    </w:p>
    <w:p w:rsidR="0088426D" w:rsidRDefault="0088426D" w:rsidP="0088426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 w:rsidRPr="0088426D">
        <w:rPr>
          <w:rFonts w:ascii="Times New Roman CYR" w:hAnsi="Times New Roman CYR" w:cs="Times New Roman CYR"/>
        </w:rPr>
        <w:t>дискуссии?</w:t>
      </w:r>
    </w:p>
    <w:p w:rsidR="0088426D" w:rsidRDefault="0097152B" w:rsidP="0097152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color w:val="000000"/>
          <w:spacing w:val="-3"/>
          <w:sz w:val="22"/>
          <w:szCs w:val="22"/>
          <w:highlight w:val="white"/>
        </w:rPr>
        <w:t>ТЕРМИНОЛОГИЧЕСКИЙ МИНИМУМ</w:t>
      </w:r>
    </w:p>
    <w:p w:rsidR="0097152B" w:rsidRPr="004161C0" w:rsidRDefault="0097152B" w:rsidP="004161C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4161C0">
        <w:rPr>
          <w:rFonts w:ascii="Times New Roman CYR" w:hAnsi="Times New Roman CYR" w:cs="Times New Roman CYR"/>
        </w:rPr>
        <w:t>Экологическая физиология как раздел физиологии. Предмет, задачи и методы экологической физиологии. Место экологической физиологии в системе биологических наук. Современное состояние и основные научные направления. Основные этапы развития экологической физиологии как науки. Общебиологическое, физиолого-гигиеническое, эргономическое, социально-экономическое и демографическое значение экологической физиологии в современности. Формы адаптации: индивидуальные, групповые, видовые, популяционные. Замещение функций при изменении условий внешней среды. Фенотипические и генотипические адаптации. Максимизация и минимизация функций и глобальная характеристика адаптаций. Фазы адаптации. Формы адаптации.</w:t>
      </w:r>
    </w:p>
    <w:p w:rsidR="0097152B" w:rsidRPr="004161C0" w:rsidRDefault="0097152B" w:rsidP="004161C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4161C0">
        <w:rPr>
          <w:rFonts w:ascii="Times New Roman CYR" w:hAnsi="Times New Roman CYR" w:cs="Times New Roman CYR"/>
        </w:rPr>
        <w:t xml:space="preserve">Адаптация и акклиматизация. </w:t>
      </w:r>
      <w:proofErr w:type="spellStart"/>
      <w:r w:rsidRPr="004161C0">
        <w:rPr>
          <w:rFonts w:ascii="Times New Roman CYR" w:hAnsi="Times New Roman CYR" w:cs="Times New Roman CYR"/>
        </w:rPr>
        <w:t>Адаптогенные</w:t>
      </w:r>
      <w:proofErr w:type="spellEnd"/>
      <w:r w:rsidRPr="004161C0">
        <w:rPr>
          <w:rFonts w:ascii="Times New Roman CYR" w:hAnsi="Times New Roman CYR" w:cs="Times New Roman CYR"/>
        </w:rPr>
        <w:t xml:space="preserve"> факторы. Виды и механизмы адаптации. </w:t>
      </w:r>
      <w:proofErr w:type="spellStart"/>
      <w:r w:rsidRPr="004161C0">
        <w:rPr>
          <w:rFonts w:ascii="Times New Roman CYR" w:hAnsi="Times New Roman CYR" w:cs="Times New Roman CYR"/>
        </w:rPr>
        <w:t>Неспецефический</w:t>
      </w:r>
      <w:proofErr w:type="spellEnd"/>
      <w:r w:rsidRPr="004161C0">
        <w:rPr>
          <w:rFonts w:ascii="Times New Roman CYR" w:hAnsi="Times New Roman CYR" w:cs="Times New Roman CYR"/>
        </w:rPr>
        <w:t xml:space="preserve"> и </w:t>
      </w:r>
      <w:proofErr w:type="spellStart"/>
      <w:r w:rsidRPr="004161C0">
        <w:rPr>
          <w:rFonts w:ascii="Times New Roman CYR" w:hAnsi="Times New Roman CYR" w:cs="Times New Roman CYR"/>
        </w:rPr>
        <w:t>спецефический</w:t>
      </w:r>
      <w:proofErr w:type="spellEnd"/>
      <w:r w:rsidRPr="004161C0">
        <w:rPr>
          <w:rFonts w:ascii="Times New Roman CYR" w:hAnsi="Times New Roman CYR" w:cs="Times New Roman CYR"/>
        </w:rPr>
        <w:t xml:space="preserve"> компоненты адаптации.  «Стресс-реакция» </w:t>
      </w:r>
      <w:proofErr w:type="spellStart"/>
      <w:r w:rsidRPr="004161C0">
        <w:rPr>
          <w:rFonts w:ascii="Times New Roman CYR" w:hAnsi="Times New Roman CYR" w:cs="Times New Roman CYR"/>
        </w:rPr>
        <w:t>Г.Селье</w:t>
      </w:r>
      <w:proofErr w:type="spellEnd"/>
      <w:r w:rsidRPr="004161C0">
        <w:rPr>
          <w:rFonts w:ascii="Times New Roman CYR" w:hAnsi="Times New Roman CYR" w:cs="Times New Roman CYR"/>
        </w:rPr>
        <w:t xml:space="preserve"> как основа адаптационного процесса. Оптимум и пессимум </w:t>
      </w:r>
      <w:proofErr w:type="spellStart"/>
      <w:r w:rsidRPr="004161C0">
        <w:rPr>
          <w:rFonts w:ascii="Times New Roman CYR" w:hAnsi="Times New Roman CYR" w:cs="Times New Roman CYR"/>
        </w:rPr>
        <w:t>адаптогенных</w:t>
      </w:r>
      <w:proofErr w:type="spellEnd"/>
      <w:r w:rsidRPr="004161C0">
        <w:rPr>
          <w:rFonts w:ascii="Times New Roman CYR" w:hAnsi="Times New Roman CYR" w:cs="Times New Roman CYR"/>
        </w:rPr>
        <w:t xml:space="preserve"> факторов. Комплексная адаптация. Фазовый характер адаптации. «Цена» адаптации. Физиологические аспекты заболеваний. Физиологические механизмы адаптации. Гипоталамо-гипофизарная система, </w:t>
      </w:r>
      <w:proofErr w:type="spellStart"/>
      <w:r w:rsidRPr="004161C0">
        <w:rPr>
          <w:rFonts w:ascii="Times New Roman CYR" w:hAnsi="Times New Roman CYR" w:cs="Times New Roman CYR"/>
        </w:rPr>
        <w:t>симпто</w:t>
      </w:r>
      <w:proofErr w:type="spellEnd"/>
      <w:r w:rsidRPr="004161C0">
        <w:rPr>
          <w:rFonts w:ascii="Times New Roman CYR" w:hAnsi="Times New Roman CYR" w:cs="Times New Roman CYR"/>
        </w:rPr>
        <w:t xml:space="preserve">-адреналовая система и процесс адаптации. Вегетативная нервная система и процесс адаптации. Механизмы срочной и долговременной адаптации. </w:t>
      </w:r>
      <w:proofErr w:type="gramStart"/>
      <w:r w:rsidRPr="004161C0">
        <w:rPr>
          <w:rFonts w:ascii="Times New Roman CYR" w:hAnsi="Times New Roman CYR" w:cs="Times New Roman CYR"/>
        </w:rPr>
        <w:t>Понятие  о</w:t>
      </w:r>
      <w:proofErr w:type="gramEnd"/>
      <w:r w:rsidRPr="004161C0">
        <w:rPr>
          <w:rFonts w:ascii="Times New Roman CYR" w:hAnsi="Times New Roman CYR" w:cs="Times New Roman CYR"/>
        </w:rPr>
        <w:t xml:space="preserve"> системном структурном следе. Характеристика реакции тревоги и реакции </w:t>
      </w:r>
      <w:proofErr w:type="spellStart"/>
      <w:proofErr w:type="gramStart"/>
      <w:r w:rsidRPr="004161C0">
        <w:rPr>
          <w:rFonts w:ascii="Times New Roman CYR" w:hAnsi="Times New Roman CYR" w:cs="Times New Roman CYR"/>
        </w:rPr>
        <w:t>активации.Характеристика</w:t>
      </w:r>
      <w:proofErr w:type="spellEnd"/>
      <w:proofErr w:type="gramEnd"/>
      <w:r w:rsidRPr="004161C0">
        <w:rPr>
          <w:rFonts w:ascii="Times New Roman CYR" w:hAnsi="Times New Roman CYR" w:cs="Times New Roman CYR"/>
        </w:rPr>
        <w:t xml:space="preserve"> </w:t>
      </w:r>
      <w:r w:rsidRPr="004161C0">
        <w:rPr>
          <w:rFonts w:ascii="Times New Roman CYR" w:hAnsi="Times New Roman CYR" w:cs="Times New Roman CYR"/>
        </w:rPr>
        <w:lastRenderedPageBreak/>
        <w:t xml:space="preserve">состояния стресса. Понятие </w:t>
      </w:r>
      <w:proofErr w:type="spellStart"/>
      <w:r w:rsidRPr="004161C0">
        <w:rPr>
          <w:rFonts w:ascii="Times New Roman CYR" w:hAnsi="Times New Roman CYR" w:cs="Times New Roman CYR"/>
        </w:rPr>
        <w:t>эустресса</w:t>
      </w:r>
      <w:proofErr w:type="spellEnd"/>
      <w:r w:rsidRPr="004161C0">
        <w:rPr>
          <w:rFonts w:ascii="Times New Roman CYR" w:hAnsi="Times New Roman CYR" w:cs="Times New Roman CYR"/>
        </w:rPr>
        <w:t xml:space="preserve"> и </w:t>
      </w:r>
      <w:proofErr w:type="spellStart"/>
      <w:r w:rsidRPr="004161C0">
        <w:rPr>
          <w:rFonts w:ascii="Times New Roman CYR" w:hAnsi="Times New Roman CYR" w:cs="Times New Roman CYR"/>
        </w:rPr>
        <w:t>дистресса</w:t>
      </w:r>
      <w:proofErr w:type="spellEnd"/>
      <w:r w:rsidRPr="004161C0">
        <w:rPr>
          <w:rFonts w:ascii="Times New Roman CYR" w:hAnsi="Times New Roman CYR" w:cs="Times New Roman CYR"/>
        </w:rPr>
        <w:t>. Стадии стресса. Триада изменений при стрессе. Последствия чрезмерной секреции кортикостероидов.</w:t>
      </w:r>
    </w:p>
    <w:p w:rsidR="0097152B" w:rsidRPr="004161C0" w:rsidRDefault="0097152B" w:rsidP="004161C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4161C0">
        <w:rPr>
          <w:rFonts w:ascii="Times New Roman CYR" w:hAnsi="Times New Roman CYR" w:cs="Times New Roman CYR"/>
        </w:rPr>
        <w:t xml:space="preserve">Экологические аспекты хронобиологии. Классификации биоритмов по продолжительности, </w:t>
      </w:r>
      <w:proofErr w:type="gramStart"/>
      <w:r w:rsidRPr="004161C0">
        <w:rPr>
          <w:rFonts w:ascii="Times New Roman CYR" w:hAnsi="Times New Roman CYR" w:cs="Times New Roman CYR"/>
        </w:rPr>
        <w:t>морфо-функциональному</w:t>
      </w:r>
      <w:proofErr w:type="gramEnd"/>
      <w:r w:rsidRPr="004161C0">
        <w:rPr>
          <w:rFonts w:ascii="Times New Roman CYR" w:hAnsi="Times New Roman CYR" w:cs="Times New Roman CYR"/>
        </w:rPr>
        <w:t xml:space="preserve"> уровню проявления, происхождению. Основные характеристики биоритмов. Суточные (циркадианные) ритмы, их </w:t>
      </w:r>
      <w:proofErr w:type="spellStart"/>
      <w:r w:rsidRPr="004161C0">
        <w:rPr>
          <w:rFonts w:ascii="Times New Roman CYR" w:hAnsi="Times New Roman CYR" w:cs="Times New Roman CYR"/>
        </w:rPr>
        <w:t>эндогенность</w:t>
      </w:r>
      <w:proofErr w:type="spellEnd"/>
      <w:r w:rsidRPr="004161C0">
        <w:rPr>
          <w:rFonts w:ascii="Times New Roman CYR" w:hAnsi="Times New Roman CYR" w:cs="Times New Roman CYR"/>
        </w:rPr>
        <w:t>. Теория физиологической природы «биологических часов». Сезонные (</w:t>
      </w:r>
      <w:proofErr w:type="spellStart"/>
      <w:r w:rsidRPr="004161C0">
        <w:rPr>
          <w:rFonts w:ascii="Times New Roman CYR" w:hAnsi="Times New Roman CYR" w:cs="Times New Roman CYR"/>
        </w:rPr>
        <w:t>циркануальные</w:t>
      </w:r>
      <w:proofErr w:type="spellEnd"/>
      <w:r w:rsidRPr="004161C0">
        <w:rPr>
          <w:rFonts w:ascii="Times New Roman CYR" w:hAnsi="Times New Roman CYR" w:cs="Times New Roman CYR"/>
        </w:rPr>
        <w:t xml:space="preserve">) ритмы, их физиологические проявления. Влияние гелиогеофизических факторов на биоритмы человека. Адаптационная перестройка биологических ритмов. </w:t>
      </w:r>
      <w:proofErr w:type="spellStart"/>
      <w:r w:rsidRPr="004161C0">
        <w:rPr>
          <w:rFonts w:ascii="Times New Roman CYR" w:hAnsi="Times New Roman CYR" w:cs="Times New Roman CYR"/>
        </w:rPr>
        <w:t>Десинхронозы</w:t>
      </w:r>
      <w:proofErr w:type="spellEnd"/>
      <w:r w:rsidRPr="004161C0">
        <w:rPr>
          <w:rFonts w:ascii="Times New Roman CYR" w:hAnsi="Times New Roman CYR" w:cs="Times New Roman CYR"/>
        </w:rPr>
        <w:t>.</w:t>
      </w:r>
    </w:p>
    <w:p w:rsidR="00B13347" w:rsidRPr="004161C0" w:rsidRDefault="0097152B" w:rsidP="004161C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4161C0">
        <w:rPr>
          <w:rFonts w:ascii="Times New Roman CYR" w:hAnsi="Times New Roman CYR" w:cs="Times New Roman CYR"/>
        </w:rPr>
        <w:t xml:space="preserve">Понятие окружающей среды. Общая характеристика взаимоотношений организма и окружающей среды. Характеристика природной среды и ее компоненты. Природные факторы и их воздействие на </w:t>
      </w:r>
      <w:proofErr w:type="spellStart"/>
      <w:r w:rsidRPr="004161C0">
        <w:rPr>
          <w:rFonts w:ascii="Times New Roman CYR" w:hAnsi="Times New Roman CYR" w:cs="Times New Roman CYR"/>
        </w:rPr>
        <w:t>оргнизм</w:t>
      </w:r>
      <w:proofErr w:type="spellEnd"/>
      <w:r w:rsidRPr="004161C0">
        <w:rPr>
          <w:rFonts w:ascii="Times New Roman CYR" w:hAnsi="Times New Roman CYR" w:cs="Times New Roman CYR"/>
        </w:rPr>
        <w:t xml:space="preserve">. Природная радиация. Солнечное излучение, физиологические эффекты инфракрасных, световых и ультрафиолетовых лучей. Эколого-физическое значение электромагнитных полей. Межпланетное магнитное поле как регулятор физиологических функций. Проблемы и задачи магнитобиологии. Электромагнитные поля и поведение живых существ. </w:t>
      </w:r>
      <w:proofErr w:type="gramStart"/>
      <w:r w:rsidRPr="004161C0">
        <w:rPr>
          <w:rFonts w:ascii="Times New Roman CYR" w:hAnsi="Times New Roman CYR" w:cs="Times New Roman CYR"/>
        </w:rPr>
        <w:t>Биологическое  терапевтическое</w:t>
      </w:r>
      <w:proofErr w:type="gramEnd"/>
      <w:r w:rsidRPr="004161C0">
        <w:rPr>
          <w:rFonts w:ascii="Times New Roman CYR" w:hAnsi="Times New Roman CYR" w:cs="Times New Roman CYR"/>
        </w:rPr>
        <w:t xml:space="preserve"> действие постоянного магнитного поля. Биологическое действие переменного магнитного поля. Физическая природа ионизирующих излучений. Единицы измерения дозы. Естественный радиационный фон. Чувствительность различных биологических объектов к радиации. Особенности действия ионизирующего излучения на живые системы. Механизмы взаимодействия ионизирующей радиации с биосистемами. Кислородный эффект. Научные основы гигиенического нормирования ионизирующих излучений. Метеорологические факторы и их влияние на организм. Погода, ее типы и влияние на организм человека. Физиологические эффекты воздействия различных температур, влажности, ветра, атмосферного давления. Метеопатия.</w:t>
      </w:r>
    </w:p>
    <w:p w:rsidR="0097152B" w:rsidRPr="004161C0" w:rsidRDefault="0097152B" w:rsidP="004161C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</w:rPr>
      </w:pPr>
      <w:r w:rsidRPr="0097152B">
        <w:rPr>
          <w:b/>
          <w:bCs/>
        </w:rPr>
        <w:t xml:space="preserve">7. </w:t>
      </w:r>
      <w:r>
        <w:rPr>
          <w:rFonts w:ascii="Times New Roman CYR" w:hAnsi="Times New Roman CYR" w:cs="Times New Roman CYR"/>
          <w:b/>
          <w:bCs/>
        </w:rPr>
        <w:t>Учебно-методическое и информационное обеспечение дисциплины:</w:t>
      </w:r>
    </w:p>
    <w:p w:rsidR="00B13347" w:rsidRDefault="00B13347" w:rsidP="0044702B">
      <w:pPr>
        <w:autoSpaceDE w:val="0"/>
        <w:autoSpaceDN w:val="0"/>
        <w:adjustRightInd w:val="0"/>
        <w:spacing w:after="200"/>
        <w:ind w:firstLine="576"/>
        <w:jc w:val="both"/>
        <w:rPr>
          <w:rFonts w:ascii="Times New Roman CYR" w:hAnsi="Times New Roman CYR" w:cs="Times New Roman CYR"/>
          <w:b/>
          <w:bCs/>
          <w:i/>
          <w:iCs/>
          <w:color w:val="000000"/>
          <w:spacing w:val="3"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3"/>
          <w:highlight w:val="white"/>
        </w:rPr>
        <w:t>Основная: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 xml:space="preserve">1. </w:t>
      </w:r>
      <w:proofErr w:type="spellStart"/>
      <w:r w:rsidRPr="00356F29">
        <w:rPr>
          <w:sz w:val="28"/>
          <w:szCs w:val="28"/>
        </w:rPr>
        <w:t>Коробкин</w:t>
      </w:r>
      <w:proofErr w:type="spellEnd"/>
      <w:r w:rsidRPr="00356F29">
        <w:rPr>
          <w:sz w:val="28"/>
          <w:szCs w:val="28"/>
        </w:rPr>
        <w:t xml:space="preserve"> В.И. Экология: учебник / В.И. </w:t>
      </w:r>
      <w:proofErr w:type="spellStart"/>
      <w:r w:rsidRPr="00356F29">
        <w:rPr>
          <w:sz w:val="28"/>
          <w:szCs w:val="28"/>
        </w:rPr>
        <w:t>Коробкин</w:t>
      </w:r>
      <w:proofErr w:type="spellEnd"/>
      <w:r w:rsidRPr="00356F29">
        <w:rPr>
          <w:sz w:val="28"/>
          <w:szCs w:val="28"/>
        </w:rPr>
        <w:t xml:space="preserve">, Л.В. </w:t>
      </w:r>
      <w:proofErr w:type="spellStart"/>
      <w:r w:rsidRPr="00356F29">
        <w:rPr>
          <w:sz w:val="28"/>
          <w:szCs w:val="28"/>
        </w:rPr>
        <w:t>Передельский</w:t>
      </w:r>
      <w:proofErr w:type="spellEnd"/>
      <w:r w:rsidRPr="00356F29">
        <w:rPr>
          <w:sz w:val="28"/>
          <w:szCs w:val="28"/>
        </w:rPr>
        <w:t>. 19-е изд., доп.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 xml:space="preserve">и </w:t>
      </w:r>
      <w:proofErr w:type="spellStart"/>
      <w:r w:rsidRPr="00356F29">
        <w:rPr>
          <w:sz w:val="28"/>
          <w:szCs w:val="28"/>
        </w:rPr>
        <w:t>перераб</w:t>
      </w:r>
      <w:proofErr w:type="spellEnd"/>
      <w:r w:rsidRPr="00356F29">
        <w:rPr>
          <w:sz w:val="28"/>
          <w:szCs w:val="28"/>
        </w:rPr>
        <w:t>. – Ростов н/Д: Феникс, 2014. - 601 с.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 xml:space="preserve">2. </w:t>
      </w:r>
      <w:proofErr w:type="spellStart"/>
      <w:r w:rsidRPr="00356F29">
        <w:rPr>
          <w:sz w:val="28"/>
          <w:szCs w:val="28"/>
        </w:rPr>
        <w:t>Марфемин</w:t>
      </w:r>
      <w:proofErr w:type="spellEnd"/>
      <w:r w:rsidRPr="00356F29">
        <w:rPr>
          <w:sz w:val="28"/>
          <w:szCs w:val="28"/>
        </w:rPr>
        <w:t xml:space="preserve"> Н.Н. Экология /Н.Н. </w:t>
      </w:r>
      <w:proofErr w:type="spellStart"/>
      <w:r w:rsidRPr="00356F29">
        <w:rPr>
          <w:sz w:val="28"/>
          <w:szCs w:val="28"/>
        </w:rPr>
        <w:t>Марфемин</w:t>
      </w:r>
      <w:proofErr w:type="spellEnd"/>
      <w:r w:rsidRPr="00356F29">
        <w:rPr>
          <w:sz w:val="28"/>
          <w:szCs w:val="28"/>
        </w:rPr>
        <w:t>. – М.: Академия, 2012.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 xml:space="preserve">3. Физиология человека и животных: учебник / под ред. Ю.А. </w:t>
      </w:r>
      <w:proofErr w:type="spellStart"/>
      <w:r w:rsidRPr="00356F29">
        <w:rPr>
          <w:sz w:val="28"/>
          <w:szCs w:val="28"/>
        </w:rPr>
        <w:t>Даринского</w:t>
      </w:r>
      <w:proofErr w:type="spellEnd"/>
      <w:r w:rsidRPr="00356F29">
        <w:rPr>
          <w:sz w:val="28"/>
          <w:szCs w:val="28"/>
        </w:rPr>
        <w:t>. – М.:</w:t>
      </w:r>
    </w:p>
    <w:p w:rsidR="00B13347" w:rsidRPr="00356F29" w:rsidRDefault="00356F29" w:rsidP="0044702B">
      <w:pPr>
        <w:autoSpaceDE w:val="0"/>
        <w:autoSpaceDN w:val="0"/>
        <w:adjustRightInd w:val="0"/>
        <w:spacing w:after="200"/>
        <w:ind w:left="644"/>
        <w:jc w:val="both"/>
        <w:rPr>
          <w:sz w:val="28"/>
          <w:szCs w:val="28"/>
        </w:rPr>
      </w:pPr>
      <w:r w:rsidRPr="00356F29">
        <w:rPr>
          <w:sz w:val="28"/>
          <w:szCs w:val="28"/>
        </w:rPr>
        <w:t>Академия, 2013. - 441 с</w:t>
      </w:r>
    </w:p>
    <w:p w:rsidR="00B13347" w:rsidRPr="00356F29" w:rsidRDefault="00B13347" w:rsidP="0044702B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</w:pPr>
      <w:r w:rsidRPr="00356F29"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  <w:t>Дополнительная: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lastRenderedPageBreak/>
        <w:t xml:space="preserve">1. Возрастная анатомия, физиология и школьная </w:t>
      </w:r>
      <w:proofErr w:type="gramStart"/>
      <w:r w:rsidRPr="00356F29">
        <w:rPr>
          <w:sz w:val="28"/>
          <w:szCs w:val="28"/>
        </w:rPr>
        <w:t>гигиена :</w:t>
      </w:r>
      <w:proofErr w:type="gramEnd"/>
      <w:r w:rsidRPr="00356F29">
        <w:rPr>
          <w:sz w:val="28"/>
          <w:szCs w:val="28"/>
        </w:rPr>
        <w:t xml:space="preserve"> учебное пособие для студ.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>вузов - Новосибирск: Сибирское университетское изд-во, 2009. – 395 с.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>2. Цветаева, Т.В. Экологическая физиология: методическое пособие для студентов вузов</w:t>
      </w:r>
    </w:p>
    <w:p w:rsidR="00356F29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>/ Т.В. Цветаева, А.В. - Липецк: ЛГПУ, 2006. - 42 с.</w:t>
      </w:r>
    </w:p>
    <w:p w:rsidR="00B13347" w:rsidRPr="00356F29" w:rsidRDefault="00356F29" w:rsidP="0044702B">
      <w:pPr>
        <w:autoSpaceDE w:val="0"/>
        <w:autoSpaceDN w:val="0"/>
        <w:adjustRightInd w:val="0"/>
        <w:rPr>
          <w:sz w:val="28"/>
          <w:szCs w:val="28"/>
        </w:rPr>
      </w:pPr>
      <w:r w:rsidRPr="00356F29">
        <w:rPr>
          <w:sz w:val="28"/>
          <w:szCs w:val="28"/>
        </w:rPr>
        <w:t>3. Физиология человека: в 3 т. - 3-е изд. - М.: Мир, 2007. – 323 c.</w:t>
      </w:r>
    </w:p>
    <w:p w:rsidR="004649DA" w:rsidRDefault="004649DA" w:rsidP="00B13347">
      <w:pPr>
        <w:autoSpaceDE w:val="0"/>
        <w:autoSpaceDN w:val="0"/>
        <w:adjustRightInd w:val="0"/>
        <w:ind w:left="426" w:hanging="66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  <w:highlight w:val="white"/>
          <w:u w:val="single"/>
        </w:rPr>
      </w:pPr>
    </w:p>
    <w:p w:rsidR="00B13347" w:rsidRDefault="00B13347" w:rsidP="00B13347">
      <w:pPr>
        <w:autoSpaceDE w:val="0"/>
        <w:autoSpaceDN w:val="0"/>
        <w:adjustRightInd w:val="0"/>
        <w:ind w:left="426" w:hanging="66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  <w:highlight w:val="white"/>
          <w:u w:val="single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  <w:highlight w:val="white"/>
          <w:u w:val="single"/>
        </w:rPr>
        <w:t xml:space="preserve">Периодические издания: (на кафедре) </w:t>
      </w:r>
    </w:p>
    <w:p w:rsidR="00B13347" w:rsidRDefault="00B13347" w:rsidP="00B1334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 w:rsidRPr="00986670">
        <w:rPr>
          <w:color w:val="000000"/>
          <w:sz w:val="28"/>
          <w:szCs w:val="28"/>
          <w:highlight w:val="white"/>
        </w:rPr>
        <w:t>1.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Журнал </w:t>
      </w:r>
      <w:r w:rsidRPr="00986670">
        <w:rPr>
          <w:color w:val="000000"/>
          <w:sz w:val="28"/>
          <w:szCs w:val="28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ОБЖ. Основы безопасности жизни</w:t>
      </w:r>
      <w:r w:rsidRPr="00986670">
        <w:rPr>
          <w:color w:val="000000"/>
          <w:sz w:val="28"/>
          <w:szCs w:val="28"/>
          <w:highlight w:val="white"/>
        </w:rPr>
        <w:t xml:space="preserve">». 2002-2016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гг.</w:t>
      </w:r>
    </w:p>
    <w:p w:rsidR="00B13347" w:rsidRDefault="00B13347" w:rsidP="00B1334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 w:rsidRPr="00986670">
        <w:rPr>
          <w:color w:val="000000"/>
          <w:sz w:val="28"/>
          <w:szCs w:val="28"/>
          <w:highlight w:val="white"/>
        </w:rPr>
        <w:t>2.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Журнал </w:t>
      </w:r>
      <w:r w:rsidRPr="00986670">
        <w:rPr>
          <w:color w:val="000000"/>
          <w:sz w:val="28"/>
          <w:szCs w:val="28"/>
          <w:highlight w:val="white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Здоровьесберегающее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образование</w:t>
      </w:r>
      <w:r w:rsidRPr="00986670">
        <w:rPr>
          <w:color w:val="000000"/>
          <w:sz w:val="28"/>
          <w:szCs w:val="28"/>
          <w:highlight w:val="white"/>
        </w:rPr>
        <w:t>». 2012-15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гг.</w:t>
      </w:r>
    </w:p>
    <w:p w:rsidR="00B13347" w:rsidRPr="00986670" w:rsidRDefault="00B13347" w:rsidP="00B13347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bCs/>
        </w:rPr>
      </w:pPr>
    </w:p>
    <w:p w:rsidR="00B13347" w:rsidRDefault="00B13347" w:rsidP="00B13347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в) программное обеспечение </w:t>
      </w:r>
    </w:p>
    <w:p w:rsidR="00B13347" w:rsidRDefault="00B13347" w:rsidP="00B1334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аттестационно</w:t>
      </w:r>
      <w:proofErr w:type="spellEnd"/>
      <w:r>
        <w:rPr>
          <w:rFonts w:ascii="Times New Roman CYR" w:hAnsi="Times New Roman CYR" w:cs="Times New Roman CYR"/>
        </w:rPr>
        <w:t>-педагогические измерительные материалы по дисциплине;</w:t>
      </w:r>
    </w:p>
    <w:p w:rsidR="00B13347" w:rsidRPr="00986670" w:rsidRDefault="00B13347" w:rsidP="00B1334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</w:rPr>
        <w:t>программы</w:t>
      </w:r>
      <w:r w:rsidRPr="00986670"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пакета</w:t>
      </w:r>
      <w:r w:rsidRPr="00986670">
        <w:rPr>
          <w:rFonts w:ascii="Times New Roman CYR" w:hAnsi="Times New Roman CYR" w:cs="Times New Roman CYR"/>
          <w:lang w:val="en-US"/>
        </w:rPr>
        <w:t xml:space="preserve"> Windows (PowerPoint, Paint, Movie Maker) </w:t>
      </w:r>
      <w:r>
        <w:rPr>
          <w:rFonts w:ascii="Times New Roman CYR" w:hAnsi="Times New Roman CYR" w:cs="Times New Roman CYR"/>
        </w:rPr>
        <w:t>для</w:t>
      </w:r>
      <w:r w:rsidRPr="00986670"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подготовки</w:t>
      </w:r>
    </w:p>
    <w:p w:rsidR="00B13347" w:rsidRDefault="00B13347" w:rsidP="00B13347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докладов, создания презентаций.</w:t>
      </w:r>
    </w:p>
    <w:p w:rsidR="00B13347" w:rsidRPr="00986670" w:rsidRDefault="00B13347" w:rsidP="00B13347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B13347" w:rsidRDefault="00B13347" w:rsidP="00B13347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г) </w:t>
      </w:r>
      <w:r>
        <w:rPr>
          <w:rFonts w:ascii="Times New Roman CYR" w:hAnsi="Times New Roman CYR" w:cs="Times New Roman CYR"/>
          <w:b/>
          <w:bCs/>
          <w:spacing w:val="-4"/>
        </w:rPr>
        <w:t>базы данных, информацион</w:t>
      </w:r>
      <w:r>
        <w:rPr>
          <w:rFonts w:ascii="Times New Roman CYR" w:hAnsi="Times New Roman CYR" w:cs="Times New Roman CYR"/>
          <w:spacing w:val="-4"/>
        </w:rPr>
        <w:t>но-справочные материалы и поисковые системы</w:t>
      </w:r>
    </w:p>
    <w:p w:rsidR="00B13347" w:rsidRPr="00986670" w:rsidRDefault="00B13347" w:rsidP="00B133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986670">
        <w:t>1.</w:t>
      </w:r>
      <w:hyperlink r:id="rId5" w:history="1">
        <w:r>
          <w:rPr>
            <w:color w:val="0000FF"/>
            <w:spacing w:val="-2"/>
            <w:u w:val="single"/>
            <w:lang w:val="en-US"/>
          </w:rPr>
          <w:t>http</w:t>
        </w:r>
        <w:r w:rsidRPr="00986670">
          <w:rPr>
            <w:color w:val="0000FF"/>
            <w:spacing w:val="-2"/>
            <w:u w:val="single"/>
          </w:rPr>
          <w:t>://</w:t>
        </w:r>
        <w:r>
          <w:rPr>
            <w:vanish/>
            <w:color w:val="0000FF"/>
            <w:spacing w:val="-2"/>
            <w:u w:val="single"/>
            <w:lang w:val="en-US"/>
          </w:rPr>
          <w:t>HYPERLINK</w:t>
        </w:r>
        <w:r w:rsidRPr="00986670">
          <w:rPr>
            <w:vanish/>
            <w:color w:val="0000FF"/>
            <w:spacing w:val="-2"/>
            <w:u w:val="single"/>
          </w:rPr>
          <w:t xml:space="preserve"> "</w:t>
        </w:r>
        <w:r>
          <w:rPr>
            <w:vanish/>
            <w:color w:val="0000FF"/>
            <w:spacing w:val="-2"/>
            <w:u w:val="single"/>
            <w:lang w:val="en-US"/>
          </w:rPr>
          <w:t>http</w:t>
        </w:r>
        <w:r w:rsidRPr="00986670">
          <w:rPr>
            <w:vanish/>
            <w:color w:val="0000FF"/>
            <w:spacing w:val="-2"/>
            <w:u w:val="single"/>
          </w:rPr>
          <w:t>://</w:t>
        </w:r>
        <w:r>
          <w:rPr>
            <w:vanish/>
            <w:color w:val="0000FF"/>
            <w:spacing w:val="-2"/>
            <w:u w:val="single"/>
            <w:lang w:val="en-US"/>
          </w:rPr>
          <w:t>base</w:t>
        </w:r>
        <w:r w:rsidRPr="00986670">
          <w:rPr>
            <w:vanish/>
            <w:color w:val="0000FF"/>
            <w:spacing w:val="-2"/>
            <w:u w:val="single"/>
          </w:rPr>
          <w:t>./"</w:t>
        </w:r>
        <w:r>
          <w:rPr>
            <w:color w:val="0000FF"/>
            <w:spacing w:val="-2"/>
            <w:u w:val="single"/>
            <w:lang w:val="en-US"/>
          </w:rPr>
          <w:t>base</w:t>
        </w:r>
        <w:r>
          <w:rPr>
            <w:vanish/>
            <w:color w:val="0000FF"/>
            <w:spacing w:val="-2"/>
            <w:u w:val="single"/>
            <w:lang w:val="en-US"/>
          </w:rPr>
          <w:t>HYPERLINK</w:t>
        </w:r>
        <w:r w:rsidRPr="00986670">
          <w:rPr>
            <w:vanish/>
            <w:color w:val="0000FF"/>
            <w:spacing w:val="-2"/>
            <w:u w:val="single"/>
          </w:rPr>
          <w:t xml:space="preserve"> "</w:t>
        </w:r>
        <w:r>
          <w:rPr>
            <w:vanish/>
            <w:color w:val="0000FF"/>
            <w:spacing w:val="-2"/>
            <w:u w:val="single"/>
            <w:lang w:val="en-US"/>
          </w:rPr>
          <w:t>http</w:t>
        </w:r>
        <w:r w:rsidRPr="00986670">
          <w:rPr>
            <w:vanish/>
            <w:color w:val="0000FF"/>
            <w:spacing w:val="-2"/>
            <w:u w:val="single"/>
          </w:rPr>
          <w:t>://</w:t>
        </w:r>
        <w:r>
          <w:rPr>
            <w:vanish/>
            <w:color w:val="0000FF"/>
            <w:spacing w:val="-2"/>
            <w:u w:val="single"/>
            <w:lang w:val="en-US"/>
          </w:rPr>
          <w:t>base</w:t>
        </w:r>
        <w:r w:rsidRPr="00986670">
          <w:rPr>
            <w:vanish/>
            <w:color w:val="0000FF"/>
            <w:spacing w:val="-2"/>
            <w:u w:val="single"/>
          </w:rPr>
          <w:t>./"</w:t>
        </w:r>
        <w:r w:rsidRPr="00986670">
          <w:rPr>
            <w:color w:val="0000FF"/>
            <w:spacing w:val="-2"/>
            <w:u w:val="single"/>
          </w:rPr>
          <w:t>.</w:t>
        </w:r>
      </w:hyperlink>
      <w:proofErr w:type="spellStart"/>
      <w:r>
        <w:rPr>
          <w:spacing w:val="-2"/>
          <w:lang w:val="en-US"/>
        </w:rPr>
        <w:t>garant</w:t>
      </w:r>
      <w:proofErr w:type="spellEnd"/>
      <w:r w:rsidRPr="00986670">
        <w:rPr>
          <w:spacing w:val="-2"/>
        </w:rPr>
        <w:t>.</w:t>
      </w:r>
      <w:proofErr w:type="spellStart"/>
      <w:r>
        <w:rPr>
          <w:spacing w:val="-2"/>
          <w:lang w:val="en-US"/>
        </w:rPr>
        <w:t>ru</w:t>
      </w:r>
      <w:proofErr w:type="spellEnd"/>
      <w:r w:rsidRPr="00986670">
        <w:rPr>
          <w:spacing w:val="-2"/>
        </w:rPr>
        <w:t>/;</w:t>
      </w:r>
    </w:p>
    <w:p w:rsidR="00B13347" w:rsidRDefault="00B13347" w:rsidP="00B13347">
      <w:pPr>
        <w:autoSpaceDE w:val="0"/>
        <w:autoSpaceDN w:val="0"/>
        <w:adjustRightInd w:val="0"/>
        <w:spacing w:line="276" w:lineRule="auto"/>
        <w:ind w:left="426" w:firstLine="282"/>
        <w:jc w:val="both"/>
        <w:rPr>
          <w:lang w:val="en-US"/>
        </w:rPr>
      </w:pPr>
      <w:r w:rsidRPr="00986670">
        <w:rPr>
          <w:spacing w:val="-2"/>
        </w:rPr>
        <w:t xml:space="preserve">2. </w:t>
      </w:r>
      <w:hyperlink r:id="rId6" w:history="1">
        <w:r>
          <w:rPr>
            <w:color w:val="0000FF"/>
            <w:u w:val="single"/>
            <w:lang w:val="en-US"/>
          </w:rPr>
          <w:t>http</w:t>
        </w:r>
        <w:r>
          <w:rPr>
            <w:vanish/>
            <w:color w:val="0000FF"/>
            <w:u w:val="single"/>
            <w:lang w:val="en-US"/>
          </w:rPr>
          <w:t>HYPERLINK</w:t>
        </w:r>
        <w:r w:rsidRPr="00986670">
          <w:rPr>
            <w:vanish/>
            <w:color w:val="0000FF"/>
            <w:u w:val="single"/>
          </w:rPr>
          <w:t xml:space="preserve"> "</w:t>
        </w:r>
        <w:r>
          <w:rPr>
            <w:vanish/>
            <w:color w:val="0000FF"/>
            <w:u w:val="single"/>
            <w:lang w:val="en-US"/>
          </w:rPr>
          <w:t>http</w:t>
        </w:r>
        <w:r w:rsidRPr="00986670">
          <w:rPr>
            <w:vanish/>
            <w:color w:val="0000FF"/>
            <w:u w:val="single"/>
          </w:rPr>
          <w:t>://</w:t>
        </w:r>
        <w:r>
          <w:rPr>
            <w:vanish/>
            <w:color w:val="0000FF"/>
            <w:u w:val="single"/>
            <w:lang w:val="en-US"/>
          </w:rPr>
          <w:t>www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consultant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ru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document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cons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doc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LAW</w:t>
        </w:r>
        <w:r w:rsidRPr="00986670">
          <w:rPr>
            <w:vanish/>
            <w:color w:val="0000FF"/>
            <w:u w:val="single"/>
          </w:rPr>
          <w:t>_144975/"</w:t>
        </w:r>
        <w:r w:rsidRPr="00986670">
          <w:rPr>
            <w:color w:val="0000FF"/>
            <w:u w:val="single"/>
          </w:rPr>
          <w:t>://</w:t>
        </w:r>
        <w:r>
          <w:rPr>
            <w:vanish/>
            <w:color w:val="0000FF"/>
            <w:u w:val="single"/>
            <w:lang w:val="en-US"/>
          </w:rPr>
          <w:t>HYPERLINK</w:t>
        </w:r>
        <w:r w:rsidRPr="00986670">
          <w:rPr>
            <w:vanish/>
            <w:color w:val="0000FF"/>
            <w:u w:val="single"/>
          </w:rPr>
          <w:t xml:space="preserve"> "</w:t>
        </w:r>
        <w:r>
          <w:rPr>
            <w:vanish/>
            <w:color w:val="0000FF"/>
            <w:u w:val="single"/>
            <w:lang w:val="en-US"/>
          </w:rPr>
          <w:t>http</w:t>
        </w:r>
        <w:r w:rsidRPr="00986670">
          <w:rPr>
            <w:vanish/>
            <w:color w:val="0000FF"/>
            <w:u w:val="single"/>
          </w:rPr>
          <w:t>://</w:t>
        </w:r>
        <w:r>
          <w:rPr>
            <w:vanish/>
            <w:color w:val="0000FF"/>
            <w:u w:val="single"/>
            <w:lang w:val="en-US"/>
          </w:rPr>
          <w:t>www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consultant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ru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document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cons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doc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LAW</w:t>
        </w:r>
        <w:r w:rsidRPr="00986670">
          <w:rPr>
            <w:vanish/>
            <w:color w:val="0000FF"/>
            <w:u w:val="single"/>
          </w:rPr>
          <w:t>_144975/"</w:t>
        </w:r>
        <w:r>
          <w:rPr>
            <w:color w:val="0000FF"/>
            <w:u w:val="single"/>
            <w:lang w:val="en-US"/>
          </w:rPr>
          <w:t>www</w:t>
        </w:r>
        <w:r>
          <w:rPr>
            <w:vanish/>
            <w:color w:val="0000FF"/>
            <w:u w:val="single"/>
            <w:lang w:val="en-US"/>
          </w:rPr>
          <w:t>HYPERLINK</w:t>
        </w:r>
        <w:r w:rsidRPr="00986670">
          <w:rPr>
            <w:vanish/>
            <w:color w:val="0000FF"/>
            <w:u w:val="single"/>
          </w:rPr>
          <w:t xml:space="preserve"> "</w:t>
        </w:r>
        <w:r>
          <w:rPr>
            <w:vanish/>
            <w:color w:val="0000FF"/>
            <w:u w:val="single"/>
            <w:lang w:val="en-US"/>
          </w:rPr>
          <w:t>http</w:t>
        </w:r>
        <w:r w:rsidRPr="00986670">
          <w:rPr>
            <w:vanish/>
            <w:color w:val="0000FF"/>
            <w:u w:val="single"/>
          </w:rPr>
          <w:t>://</w:t>
        </w:r>
        <w:r>
          <w:rPr>
            <w:vanish/>
            <w:color w:val="0000FF"/>
            <w:u w:val="single"/>
            <w:lang w:val="en-US"/>
          </w:rPr>
          <w:t>www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consultant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ru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document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cons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doc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LAW</w:t>
        </w:r>
        <w:r w:rsidRPr="00986670">
          <w:rPr>
            <w:vanish/>
            <w:color w:val="0000FF"/>
            <w:u w:val="single"/>
          </w:rPr>
          <w:t>_144975/"</w:t>
        </w:r>
        <w:r w:rsidRPr="00986670">
          <w:rPr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HYPERLINK</w:t>
        </w:r>
        <w:r w:rsidRPr="00986670">
          <w:rPr>
            <w:vanish/>
            <w:color w:val="0000FF"/>
            <w:u w:val="single"/>
          </w:rPr>
          <w:t xml:space="preserve"> "</w:t>
        </w:r>
        <w:r>
          <w:rPr>
            <w:vanish/>
            <w:color w:val="0000FF"/>
            <w:u w:val="single"/>
            <w:lang w:val="en-US"/>
          </w:rPr>
          <w:t>http</w:t>
        </w:r>
        <w:r w:rsidRPr="00986670">
          <w:rPr>
            <w:vanish/>
            <w:color w:val="0000FF"/>
            <w:u w:val="single"/>
          </w:rPr>
          <w:t>://</w:t>
        </w:r>
        <w:r>
          <w:rPr>
            <w:vanish/>
            <w:color w:val="0000FF"/>
            <w:u w:val="single"/>
            <w:lang w:val="en-US"/>
          </w:rPr>
          <w:t>www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consultant</w:t>
        </w:r>
        <w:r w:rsidRPr="00986670">
          <w:rPr>
            <w:vanish/>
            <w:color w:val="0000FF"/>
            <w:u w:val="single"/>
          </w:rPr>
          <w:t>.</w:t>
        </w:r>
        <w:r>
          <w:rPr>
            <w:vanish/>
            <w:color w:val="0000FF"/>
            <w:u w:val="single"/>
            <w:lang w:val="en-US"/>
          </w:rPr>
          <w:t>ru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document</w:t>
        </w:r>
        <w:r w:rsidRPr="00986670">
          <w:rPr>
            <w:vanish/>
            <w:color w:val="0000FF"/>
            <w:u w:val="single"/>
          </w:rPr>
          <w:t>/</w:t>
        </w:r>
        <w:r>
          <w:rPr>
            <w:vanish/>
            <w:color w:val="0000FF"/>
            <w:u w:val="single"/>
            <w:lang w:val="en-US"/>
          </w:rPr>
          <w:t>cons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doc</w:t>
        </w:r>
        <w:r w:rsidRPr="00986670">
          <w:rPr>
            <w:vanish/>
            <w:color w:val="0000FF"/>
            <w:u w:val="single"/>
          </w:rPr>
          <w:t>_</w:t>
        </w:r>
        <w:r>
          <w:rPr>
            <w:vanish/>
            <w:color w:val="0000FF"/>
            <w:u w:val="single"/>
            <w:lang w:val="en-US"/>
          </w:rPr>
          <w:t>LAW</w:t>
        </w:r>
        <w:r w:rsidRPr="00986670">
          <w:rPr>
            <w:vanish/>
            <w:color w:val="0000FF"/>
            <w:u w:val="single"/>
          </w:rPr>
          <w:t>_144975/"</w:t>
        </w:r>
        <w:r>
          <w:rPr>
            <w:color w:val="0000FF"/>
            <w:u w:val="single"/>
            <w:lang w:val="en-US"/>
          </w:rPr>
          <w:t>consultant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.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ru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/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document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/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cons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_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doc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_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LAW</w:t>
        </w:r>
        <w:r>
          <w:rPr>
            <w:vanish/>
            <w:color w:val="0000FF"/>
            <w:u w:val="single"/>
            <w:lang w:val="en-US"/>
          </w:rPr>
          <w:t>HYPERLINK "http://www.consultant.ru/document/cons_doc_LAW_144975/"</w:t>
        </w:r>
        <w:r>
          <w:rPr>
            <w:color w:val="0000FF"/>
            <w:u w:val="single"/>
            <w:lang w:val="en-US"/>
          </w:rPr>
          <w:t>_144975/</w:t>
        </w:r>
      </w:hyperlink>
      <w:r>
        <w:rPr>
          <w:lang w:val="en-US"/>
        </w:rPr>
        <w:t>;</w:t>
      </w:r>
    </w:p>
    <w:p w:rsidR="00B13347" w:rsidRDefault="00B13347" w:rsidP="00B13347">
      <w:pPr>
        <w:autoSpaceDE w:val="0"/>
        <w:autoSpaceDN w:val="0"/>
        <w:adjustRightInd w:val="0"/>
        <w:spacing w:line="276" w:lineRule="auto"/>
        <w:ind w:left="426" w:firstLine="282"/>
        <w:jc w:val="both"/>
        <w:rPr>
          <w:lang w:val="en-US"/>
        </w:rPr>
      </w:pPr>
      <w:r>
        <w:rPr>
          <w:lang w:val="en-US"/>
        </w:rPr>
        <w:t>3. //rg.ru/2010/02/12/prisyv-dok.html/</w:t>
      </w:r>
    </w:p>
    <w:p w:rsidR="00B13347" w:rsidRDefault="00B13347" w:rsidP="00B133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 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8. </w:t>
      </w:r>
      <w:r>
        <w:rPr>
          <w:rFonts w:ascii="Times New Roman CYR" w:hAnsi="Times New Roman CYR" w:cs="Times New Roman CYR"/>
          <w:b/>
          <w:bCs/>
        </w:rPr>
        <w:t xml:space="preserve">Материально-техническое обеспечение дисциплины: </w:t>
      </w:r>
    </w:p>
    <w:p w:rsidR="00B13347" w:rsidRDefault="00B13347" w:rsidP="00B13347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0"/>
        <w:ind w:left="284" w:right="-6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u w:val="single"/>
        </w:rPr>
        <w:t>Оборудование аудитории.</w:t>
      </w:r>
      <w:r>
        <w:rPr>
          <w:rFonts w:ascii="Times New Roman CYR" w:hAnsi="Times New Roman CYR" w:cs="Times New Roman CYR"/>
          <w:i/>
          <w:iCs/>
          <w:u w:val="single"/>
        </w:rPr>
        <w:t xml:space="preserve"> </w:t>
      </w:r>
      <w:r>
        <w:rPr>
          <w:rFonts w:ascii="Times New Roman CYR" w:hAnsi="Times New Roman CYR" w:cs="Times New Roman CYR"/>
        </w:rPr>
        <w:t>Занятия проходят в аудитории №309 на 26 посадочных мест.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Times New Roman CYR" w:hAnsi="Times New Roman CYR" w:cs="Times New Roman CYR"/>
          <w:color w:val="000000"/>
          <w:spacing w:val="3"/>
        </w:rPr>
      </w:pPr>
      <w:r>
        <w:rPr>
          <w:rFonts w:ascii="Times New Roman CYR" w:hAnsi="Times New Roman CYR" w:cs="Times New Roman CYR"/>
          <w:color w:val="000000"/>
          <w:u w:val="single"/>
        </w:rPr>
        <w:t>Технические средства обучения</w:t>
      </w:r>
      <w:r>
        <w:rPr>
          <w:rFonts w:ascii="Times New Roman CYR" w:hAnsi="Times New Roman CYR" w:cs="Times New Roman CYR"/>
          <w:color w:val="000000"/>
        </w:rPr>
        <w:t xml:space="preserve">. В аудитории № 309 установлен жидкокристаллический телевизор марки </w:t>
      </w:r>
      <w:proofErr w:type="spellStart"/>
      <w:r>
        <w:rPr>
          <w:rFonts w:ascii="Times New Roman CYR" w:hAnsi="Times New Roman CYR" w:cs="Times New Roman CYR"/>
          <w:color w:val="000000"/>
        </w:rPr>
        <w:t>Samsung</w:t>
      </w:r>
      <w:proofErr w:type="spellEnd"/>
      <w:r>
        <w:rPr>
          <w:rFonts w:ascii="Times New Roman CYR" w:hAnsi="Times New Roman CYR" w:cs="Times New Roman CYR"/>
          <w:color w:val="000000"/>
        </w:rPr>
        <w:t>, что дает возможность демонстрировать тематические фильмы, а также презентационный материал.</w:t>
      </w:r>
      <w:r>
        <w:rPr>
          <w:rFonts w:ascii="Times New Roman CYR" w:hAnsi="Times New Roman CYR" w:cs="Times New Roman CYR"/>
          <w:color w:val="FF0000"/>
        </w:rPr>
        <w:t xml:space="preserve"> </w:t>
      </w:r>
      <w:r>
        <w:rPr>
          <w:rFonts w:ascii="Times New Roman CYR" w:hAnsi="Times New Roman CYR" w:cs="Times New Roman CYR"/>
        </w:rPr>
        <w:t>Кроме того,</w:t>
      </w:r>
      <w:r>
        <w:rPr>
          <w:rFonts w:ascii="Times New Roman CYR" w:hAnsi="Times New Roman CYR" w:cs="Times New Roman CYR"/>
          <w:color w:val="FF0000"/>
        </w:rPr>
        <w:t xml:space="preserve"> </w:t>
      </w:r>
      <w:r>
        <w:rPr>
          <w:rFonts w:ascii="Times New Roman CYR" w:hAnsi="Times New Roman CYR" w:cs="Times New Roman CYR"/>
        </w:rPr>
        <w:t>д</w:t>
      </w:r>
      <w:r>
        <w:rPr>
          <w:rFonts w:ascii="Times New Roman CYR" w:hAnsi="Times New Roman CYR" w:cs="Times New Roman CYR"/>
          <w:color w:val="000000"/>
          <w:spacing w:val="3"/>
        </w:rPr>
        <w:t>ля обеспечения изучения данной дисциплины на кафедре имеются другие технические средства обучения: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986670">
        <w:rPr>
          <w:color w:val="000000"/>
          <w:spacing w:val="3"/>
        </w:rPr>
        <w:t xml:space="preserve">1) </w:t>
      </w:r>
      <w:r>
        <w:rPr>
          <w:rFonts w:ascii="Times New Roman CYR" w:hAnsi="Times New Roman CYR" w:cs="Times New Roman CYR"/>
          <w:color w:val="000000"/>
          <w:spacing w:val="3"/>
        </w:rPr>
        <w:t>мультимедийный проектор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986670">
        <w:rPr>
          <w:color w:val="000000"/>
          <w:spacing w:val="3"/>
        </w:rPr>
        <w:t xml:space="preserve">2) </w:t>
      </w:r>
      <w:r>
        <w:rPr>
          <w:rFonts w:ascii="Times New Roman CYR" w:hAnsi="Times New Roman CYR" w:cs="Times New Roman CYR"/>
          <w:color w:val="000000"/>
          <w:spacing w:val="3"/>
        </w:rPr>
        <w:t>ноутбук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986670">
        <w:rPr>
          <w:color w:val="000000"/>
          <w:spacing w:val="3"/>
        </w:rPr>
        <w:t xml:space="preserve">3) </w:t>
      </w:r>
      <w:r>
        <w:rPr>
          <w:rFonts w:ascii="Times New Roman CYR" w:hAnsi="Times New Roman CYR" w:cs="Times New Roman CYR"/>
          <w:color w:val="000000"/>
          <w:spacing w:val="3"/>
        </w:rPr>
        <w:t>набор тематических видеофильмов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719"/>
        <w:jc w:val="both"/>
        <w:rPr>
          <w:rFonts w:ascii="Times New Roman CYR" w:hAnsi="Times New Roman CYR" w:cs="Times New Roman CYR"/>
          <w:b/>
          <w:bCs/>
          <w:color w:val="000000"/>
          <w:spacing w:val="3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u w:val="single"/>
        </w:rPr>
        <w:t xml:space="preserve">Перечень примерных контрольных вопросов для самостоятельной работы студентов.  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1. Адаптация на уровне организма – эволюция приспособлений.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2. Фазы развития процесса адаптации. Механизмы адаптации.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3. Адаптации организма к различным условиям.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4. Синхронизация работы различных систем.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 xml:space="preserve">5. Биологические ритмы в различных </w:t>
      </w:r>
      <w:proofErr w:type="spellStart"/>
      <w:proofErr w:type="gramStart"/>
      <w:r w:rsidRPr="008C1C5D">
        <w:rPr>
          <w:rFonts w:ascii="Times New Roman CYR" w:hAnsi="Times New Roman CYR" w:cs="Times New Roman CYR"/>
        </w:rPr>
        <w:t>климато</w:t>
      </w:r>
      <w:proofErr w:type="spellEnd"/>
      <w:r w:rsidRPr="008C1C5D">
        <w:rPr>
          <w:rFonts w:ascii="Times New Roman CYR" w:hAnsi="Times New Roman CYR" w:cs="Times New Roman CYR"/>
        </w:rPr>
        <w:t>-географических</w:t>
      </w:r>
      <w:proofErr w:type="gramEnd"/>
      <w:r w:rsidRPr="008C1C5D">
        <w:rPr>
          <w:rFonts w:ascii="Times New Roman CYR" w:hAnsi="Times New Roman CYR" w:cs="Times New Roman CYR"/>
        </w:rPr>
        <w:t xml:space="preserve"> условиях.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6. Общие закономерности кроветворения.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7. Изменения картины крови при различных экологических условиях.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lastRenderedPageBreak/>
        <w:t>8. Иммунный статус населения различных регионов.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9. Регуляция системного и регионарного кровообращения.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10. Особенности кровообращения при влиянии различных экологических условий.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11. Регуляция дыхания. Газообмен в легких. Транспорт газов кровью.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12. Дыхание при влиянии различных экологических условий.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13. Механизмы терморегуляции человека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14. Особенности онтогенеза системы терморегуляции.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15. Влияние систематических физических нагрузок на адаптационные свойства организма.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16. Адаптация к антропогенным факторам среды. Последствия загрязнения гидросферы,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атмосферы и литосферы.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17. Адаптация к городским и сельским условиям. Демографические процессы. Адаптация к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различным видам трудовой деятельности.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 xml:space="preserve">18. Адаптация организма к экстремальным условиям высоких и низких температур. </w:t>
      </w:r>
      <w:proofErr w:type="spellStart"/>
      <w:r w:rsidRPr="008C1C5D">
        <w:rPr>
          <w:rFonts w:ascii="Times New Roman CYR" w:hAnsi="Times New Roman CYR" w:cs="Times New Roman CYR"/>
        </w:rPr>
        <w:t>Гипо</w:t>
      </w:r>
      <w:proofErr w:type="spellEnd"/>
      <w:r w:rsidRPr="008C1C5D">
        <w:rPr>
          <w:rFonts w:ascii="Times New Roman CYR" w:hAnsi="Times New Roman CYR" w:cs="Times New Roman CYR"/>
        </w:rPr>
        <w:t>- и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гипертермии.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19. Адаптация человека к аридной зоне. Морфофизиологические особенности коренного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населения аридной зоны.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20. Адаптация человека к высокогорью. Горная болезнь. Морфофункциональные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особенности коренных жителей высокогорья.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21. Адаптация человека к последствиям чрезвычайных ситуаций (катастроф). Кровопотери.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22. Адаптация человека к условиям Арктики и Антарктики. Морфофункциональные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особенности аборигенов Севера.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23. Адаптация человека к условиям морского климата.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24. Адаптация человека к условиям тропиков (</w:t>
      </w:r>
      <w:proofErr w:type="spellStart"/>
      <w:r w:rsidRPr="008C1C5D">
        <w:rPr>
          <w:rFonts w:ascii="Times New Roman CYR" w:hAnsi="Times New Roman CYR" w:cs="Times New Roman CYR"/>
        </w:rPr>
        <w:t>юмидная</w:t>
      </w:r>
      <w:proofErr w:type="spellEnd"/>
      <w:r w:rsidRPr="008C1C5D">
        <w:rPr>
          <w:rFonts w:ascii="Times New Roman CYR" w:hAnsi="Times New Roman CYR" w:cs="Times New Roman CYR"/>
        </w:rPr>
        <w:t xml:space="preserve"> зона). Морфофункциональные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особенности коренных жителей тропиков.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25. Виды и механизмы адаптации. Неспецифический и специфический компоненты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 xml:space="preserve">адаптации. Этапы общего адаптационного синдрома по </w:t>
      </w:r>
      <w:proofErr w:type="spellStart"/>
      <w:r w:rsidRPr="008C1C5D">
        <w:rPr>
          <w:rFonts w:ascii="Times New Roman CYR" w:hAnsi="Times New Roman CYR" w:cs="Times New Roman CYR"/>
        </w:rPr>
        <w:t>Г.Селье</w:t>
      </w:r>
      <w:proofErr w:type="spellEnd"/>
      <w:r w:rsidRPr="008C1C5D">
        <w:rPr>
          <w:rFonts w:ascii="Times New Roman CYR" w:hAnsi="Times New Roman CYR" w:cs="Times New Roman CYR"/>
        </w:rPr>
        <w:t>. Оптимум и пессимум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proofErr w:type="spellStart"/>
      <w:r w:rsidRPr="008C1C5D">
        <w:rPr>
          <w:rFonts w:ascii="Times New Roman CYR" w:hAnsi="Times New Roman CYR" w:cs="Times New Roman CYR"/>
        </w:rPr>
        <w:t>адаптогенных</w:t>
      </w:r>
      <w:proofErr w:type="spellEnd"/>
      <w:r w:rsidRPr="008C1C5D">
        <w:rPr>
          <w:rFonts w:ascii="Times New Roman CYR" w:hAnsi="Times New Roman CYR" w:cs="Times New Roman CYR"/>
        </w:rPr>
        <w:t xml:space="preserve"> факторов. Комплексная адаптация.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26. Влияние искусственных электромагнитных и ионизирующих излучений на организм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человека.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27. Влияние на организм человека вибраций и длительных и интенсивных звуковых нагрузок.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28. Воздействие на организм человека влажности воздуха, ветра, атмосферного давления.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29. Воздействие на организм человека гравитации. Механизмы действия ускорений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(перегрузок). Ударные ускорения.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30. Метеорологические факторы и их влияние на организм. Погода, ее типы.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31. Общие закономерности адаптации организма человека. Адаптация и акклиматизация.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proofErr w:type="spellStart"/>
      <w:r w:rsidRPr="008C1C5D">
        <w:rPr>
          <w:rFonts w:ascii="Times New Roman CYR" w:hAnsi="Times New Roman CYR" w:cs="Times New Roman CYR"/>
        </w:rPr>
        <w:t>Адаптогенные</w:t>
      </w:r>
      <w:proofErr w:type="spellEnd"/>
      <w:r w:rsidRPr="008C1C5D">
        <w:rPr>
          <w:rFonts w:ascii="Times New Roman CYR" w:hAnsi="Times New Roman CYR" w:cs="Times New Roman CYR"/>
        </w:rPr>
        <w:t xml:space="preserve"> факторы.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32. Острая гипоксия. Высотные декомпрессионные расстройства. Влияние на организм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подводных погружений.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33. Понятие экстремальности воздействующих на человека факторов, общие механизмы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ответных реакций.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34. Предмет, история экологической физиологии и ее место в системе биологических наук.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Методы изучения и значение экологической физиологии человека на современном этапе.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35. Природные факторы и их воздействие на организм. Природная радиация. Магнитные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поля.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36. Психологические аспекты адаптации. Психологические реакции на чрезвычайные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ситуации.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37. Реакции организма человека на невесомость. Проблема адаптации человека к условиям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авиакосмических полетов.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38. Сезонные (</w:t>
      </w:r>
      <w:proofErr w:type="spellStart"/>
      <w:r w:rsidRPr="008C1C5D">
        <w:rPr>
          <w:rFonts w:ascii="Times New Roman CYR" w:hAnsi="Times New Roman CYR" w:cs="Times New Roman CYR"/>
        </w:rPr>
        <w:t>циркануальные</w:t>
      </w:r>
      <w:proofErr w:type="spellEnd"/>
      <w:r w:rsidRPr="008C1C5D">
        <w:rPr>
          <w:rFonts w:ascii="Times New Roman CYR" w:hAnsi="Times New Roman CYR" w:cs="Times New Roman CYR"/>
        </w:rPr>
        <w:t>) ритмы, их физиологические проявления.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lastRenderedPageBreak/>
        <w:t>39. Солнечное излучение, физиологические эффекты инфракрасных, световых и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ультрафиолетовых солнечных лучей.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40. Социально-экологические аспекты заболеваний.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 xml:space="preserve">41. Суточные (циркадианные) ритмы, их </w:t>
      </w:r>
      <w:proofErr w:type="spellStart"/>
      <w:r w:rsidRPr="008C1C5D">
        <w:rPr>
          <w:rFonts w:ascii="Times New Roman CYR" w:hAnsi="Times New Roman CYR" w:cs="Times New Roman CYR"/>
        </w:rPr>
        <w:t>эндогенность</w:t>
      </w:r>
      <w:proofErr w:type="spellEnd"/>
      <w:r w:rsidRPr="008C1C5D">
        <w:rPr>
          <w:rFonts w:ascii="Times New Roman CYR" w:hAnsi="Times New Roman CYR" w:cs="Times New Roman CYR"/>
        </w:rPr>
        <w:t>, теории физиологической природы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«биологических часов».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42. Физиологические реакции организма на избыток кислорода. Гиперкапния.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43. Физиологические эффекты воздействия различных температур на организм человека.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44. Цена адаптации. Физиологические аспекты заболеваний. Эффективность адаптации и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методы ее повышения.</w:t>
      </w:r>
    </w:p>
    <w:p w:rsidR="008C1C5D" w:rsidRPr="008C1C5D" w:rsidRDefault="008C1C5D" w:rsidP="008C1C5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45. Экологические аспекты хронобиологии. Классификации и основные характеристики</w:t>
      </w:r>
    </w:p>
    <w:p w:rsidR="008C1C5D" w:rsidRPr="008C1C5D" w:rsidRDefault="008C1C5D" w:rsidP="008C1C5D">
      <w:pPr>
        <w:tabs>
          <w:tab w:val="left" w:pos="749"/>
        </w:tabs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</w:rPr>
      </w:pPr>
      <w:r w:rsidRPr="008C1C5D">
        <w:rPr>
          <w:rFonts w:ascii="Times New Roman CYR" w:hAnsi="Times New Roman CYR" w:cs="Times New Roman CYR"/>
        </w:rPr>
        <w:t>биоритмов.</w:t>
      </w:r>
    </w:p>
    <w:p w:rsidR="008C1C5D" w:rsidRDefault="008C1C5D" w:rsidP="00B13347">
      <w:pPr>
        <w:tabs>
          <w:tab w:val="left" w:pos="749"/>
        </w:tabs>
        <w:autoSpaceDE w:val="0"/>
        <w:autoSpaceDN w:val="0"/>
        <w:adjustRightInd w:val="0"/>
        <w:spacing w:after="200"/>
        <w:jc w:val="both"/>
        <w:rPr>
          <w:b/>
          <w:bCs/>
          <w:highlight w:val="white"/>
        </w:rPr>
      </w:pPr>
    </w:p>
    <w:p w:rsidR="00B13347" w:rsidRDefault="00B13347" w:rsidP="00B13347">
      <w:pPr>
        <w:tabs>
          <w:tab w:val="left" w:pos="749"/>
        </w:tabs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b/>
          <w:bCs/>
          <w:highlight w:val="white"/>
        </w:rPr>
      </w:pPr>
      <w:r w:rsidRPr="00986670">
        <w:rPr>
          <w:b/>
          <w:bCs/>
          <w:highlight w:val="white"/>
        </w:rPr>
        <w:t xml:space="preserve">10. </w:t>
      </w:r>
      <w:r>
        <w:rPr>
          <w:rFonts w:ascii="Times New Roman CYR" w:hAnsi="Times New Roman CYR" w:cs="Times New Roman CYR"/>
          <w:b/>
          <w:bCs/>
          <w:highlight w:val="white"/>
        </w:rPr>
        <w:t xml:space="preserve">Требования к промежуточной аттестации по дисциплине. </w:t>
      </w:r>
    </w:p>
    <w:p w:rsidR="00B13347" w:rsidRDefault="00B13347" w:rsidP="00B13347">
      <w:pPr>
        <w:autoSpaceDE w:val="0"/>
        <w:autoSpaceDN w:val="0"/>
        <w:adjustRightInd w:val="0"/>
        <w:spacing w:after="20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Текущий контроль</w:t>
      </w:r>
      <w:r>
        <w:rPr>
          <w:rFonts w:ascii="Times New Roman CYR" w:hAnsi="Times New Roman CYR" w:cs="Times New Roman CYR"/>
        </w:rPr>
        <w:t xml:space="preserve"> знаний студентов проводится на каждом практическом занятии путем опроса, выполнения тестовых заданий по отдельным темам. В конце изучения каждого </w:t>
      </w:r>
      <w:proofErr w:type="gramStart"/>
      <w:r>
        <w:rPr>
          <w:rFonts w:ascii="Times New Roman CYR" w:hAnsi="Times New Roman CYR" w:cs="Times New Roman CYR"/>
        </w:rPr>
        <w:t>раздела  проводится</w:t>
      </w:r>
      <w:proofErr w:type="gramEnd"/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b/>
          <w:bCs/>
        </w:rPr>
        <w:t>рубежный контроль</w:t>
      </w:r>
      <w:r>
        <w:rPr>
          <w:rFonts w:ascii="Times New Roman CYR" w:hAnsi="Times New Roman CYR" w:cs="Times New Roman CYR"/>
        </w:rPr>
        <w:t xml:space="preserve"> - тестирование с помощью решения  стандартизированных дидактических тестов</w:t>
      </w:r>
    </w:p>
    <w:p w:rsidR="00B13347" w:rsidRDefault="00B13347" w:rsidP="00B13347">
      <w:pPr>
        <w:autoSpaceDE w:val="0"/>
        <w:autoSpaceDN w:val="0"/>
        <w:adjustRightInd w:val="0"/>
        <w:spacing w:after="200"/>
        <w:ind w:firstLine="708"/>
        <w:jc w:val="both"/>
        <w:rPr>
          <w:rFonts w:ascii="Times New Roman CYR" w:hAnsi="Times New Roman CYR" w:cs="Times New Roman CYR"/>
          <w:i/>
          <w:iCs/>
          <w:u w:val="single"/>
        </w:rPr>
      </w:pPr>
      <w:r>
        <w:rPr>
          <w:rFonts w:ascii="Times New Roman CYR" w:hAnsi="Times New Roman CYR" w:cs="Times New Roman CYR"/>
          <w:i/>
          <w:iCs/>
          <w:u w:val="single"/>
        </w:rPr>
        <w:t xml:space="preserve">Примеры тестовых заданий  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1.Экстремальные факторы среды заставляют человека: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А.- приживаться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Б.- выживать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В.- удаляться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Г.- формировать приспособительные реакции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Д.- все перечисленные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Г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2. Экологическая физиология изучает: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А.-: влияние природных факторов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Б.-: влияние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анропогенных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факторов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В.-: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экопатогенез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заболеваний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Г.-: характеристики и влияние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экофакторов</w:t>
      </w:r>
      <w:proofErr w:type="spellEnd"/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Д. -: влияние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природых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и антропогенных факторов, характеристики и влияние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экофакторов</w:t>
      </w:r>
      <w:proofErr w:type="spellEnd"/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Д.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3. Стресс - гормоны, угнетающие иммунитет: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А.-: альдостерон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Б.-: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дезоксикортикостерон</w:t>
      </w:r>
      <w:proofErr w:type="spellEnd"/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В.-: прогестерон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Г.-: кортизон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Д.-: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эстрадиол</w:t>
      </w:r>
      <w:proofErr w:type="spellEnd"/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Г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4. Концентрация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эритропоэтина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в плазме крови увеличивается при: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А: кровопотерях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Б: при снижении парциального давления кислорода в атмосфере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В: при инфекционных заболеваниях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Г: при подъеме в горы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lastRenderedPageBreak/>
        <w:t>Д: при повышении температуры воздуха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Е: при снижении температуры воздуха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proofErr w:type="spellStart"/>
      <w:proofErr w:type="gramStart"/>
      <w:r w:rsidRPr="008D4BAD">
        <w:rPr>
          <w:rFonts w:ascii="Times New Roman CYR" w:hAnsi="Times New Roman CYR" w:cs="Times New Roman CYR"/>
          <w:color w:val="000000"/>
          <w:spacing w:val="3"/>
        </w:rPr>
        <w:t>Ответ:А</w:t>
      </w:r>
      <w:proofErr w:type="spellEnd"/>
      <w:proofErr w:type="gramEnd"/>
      <w:r w:rsidRPr="008D4BAD">
        <w:rPr>
          <w:rFonts w:ascii="Times New Roman CYR" w:hAnsi="Times New Roman CYR" w:cs="Times New Roman CYR"/>
          <w:color w:val="000000"/>
          <w:spacing w:val="3"/>
        </w:rPr>
        <w:t>, Б, Г.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5.Суточные колебания содержания в русле крови характерны для: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А: эозинофилов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Б: базофилов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В: нейтрофилов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Г: моноцитов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Д: лимфоцитов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6. Максимальное количество воздуха, которое человек может выдохнуть после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спокойного выдоха, это: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резервный объём вдоха;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резервный объём выдоха;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остаточный объём;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Г- дыхательный объем.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7. Укажите локализацию травмы спинного мозга, при которой сохраняется только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диафрагмальное дыхание: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А - на уровне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варолиева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моста;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на уровне 2-го грудного сегмента спинного мозга;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между шейными и грудными сегментами спинного мозга;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между продолговатым и спинным мозгом.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8. Какие дыхательные мышцы принимают участие в форсированном выдохе: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внутренние межреберные;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диафрагма;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наружные межреберные;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мышцы живота.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А, Г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9. Каков механизм перехода газов из альвеол в артериальную кровь, ткани, венозную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кровь, альвеолы: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– фильтрация;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диффузия;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осмос;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Г –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реабсорбция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>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Б.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10. Неблагоприятные экологические факторы приводят: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к изменению газового состава атмосферы;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к истончению озонового слоя атмосферы;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к изменению климата;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к росту заболеваемости населения;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- к появлению микроорганизмов – мутантов.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А, Б, В, Г, Д.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8.3.2. Примерные тестовые задания для оценивания компетенции ПК-2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с эталонами ответов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1. Адаптация системы терморегуляции в жарком климате сопровождается …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А –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вазоконстрикцией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 сосудов кожи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дилатацией сосудов кожи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lastRenderedPageBreak/>
        <w:t>В – повышением теплоотдачи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понижением теплоотдачи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снижением кровообращения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 – снижением теплопродукции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Ж – усилением кровообращения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Б, В, Е.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2. Адаптированные к тропикам животные, как правило, имеют …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– высокий рост и длинные конечности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густой шерстяной покров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липидный тип обмена веществ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низкий рост и короткие конечности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редкий волосяной покров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 – углеводный тип обмена веществ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Д, Е.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3. Адаптированные к холоду животные, как правило, имеют …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– высокий рост и длинные конечности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густой шерстяной покров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липидный тип обмена веществ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низкий рост и короткие конечности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редкий волосяной покров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 – углеводный тип обмена веществ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Б, В, Г.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4. Простейший способ адаптивного поведения это …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– безусловные рефлексы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инстинкты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мышление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обучение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таксис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 – условные рефлексы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Б.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5. Общей закономерностью развития науки является (выбрать один ответ):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обусловленность развития науки потребностями общественной практики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открытость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наличие результата и процесса деятельности,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широкое использование идей и методов синергетики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6. К характерной черте современной науки относится (выбрать один ответ):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преемственность в развитии научного знания;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отличие от других видов человеческой деятельности;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 xml:space="preserve">В - укрепление парадигмы целостности и </w:t>
      </w:r>
      <w:proofErr w:type="spellStart"/>
      <w:r w:rsidRPr="008D4BAD">
        <w:rPr>
          <w:rFonts w:ascii="Times New Roman CYR" w:hAnsi="Times New Roman CYR" w:cs="Times New Roman CYR"/>
          <w:color w:val="000000"/>
          <w:spacing w:val="3"/>
        </w:rPr>
        <w:t>коэволюции</w:t>
      </w:r>
      <w:proofErr w:type="spellEnd"/>
      <w:r w:rsidRPr="008D4BAD">
        <w:rPr>
          <w:rFonts w:ascii="Times New Roman CYR" w:hAnsi="Times New Roman CYR" w:cs="Times New Roman CYR"/>
          <w:color w:val="000000"/>
          <w:spacing w:val="3"/>
        </w:rPr>
        <w:t>,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наличие результата и процесса деятельности.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7. Выбрать теоретические методы научного исследования: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изучение документов;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изучение литературы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конкретизация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мониторинг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формализация.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В, Е.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lastRenderedPageBreak/>
        <w:t>8. Отметить эмпирические методы научного исследования: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изучение документов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–конкретизация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мониторинг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– наблюдение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формализация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А, В, Д.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9. Отметить в перечне формы организации научного знания: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– понятие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– гипотеза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– актуальность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теория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– концепция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Е – новизна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Ж – объект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А, Б, Д, Е.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10. Перечислите этапы, по которым оценивается риск воздействия факторов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окружающей среды на здоровье человека: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А - характеристика риска.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Б - оценка экспозиции.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В - идентификация вредных факторов и оценка их опасности.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Г - оценка зависимости «доза – ответ».</w:t>
      </w:r>
    </w:p>
    <w:p w:rsidR="008D4BAD" w:rsidRPr="008D4BAD" w:rsidRDefault="008D4BAD" w:rsidP="008D4BA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Д - управление риском.</w:t>
      </w:r>
    </w:p>
    <w:p w:rsidR="00C44502" w:rsidRPr="008D4BAD" w:rsidRDefault="008D4BAD" w:rsidP="008D4BAD">
      <w:pPr>
        <w:tabs>
          <w:tab w:val="left" w:pos="7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8D4BAD">
        <w:rPr>
          <w:rFonts w:ascii="Times New Roman CYR" w:hAnsi="Times New Roman CYR" w:cs="Times New Roman CYR"/>
          <w:color w:val="000000"/>
          <w:spacing w:val="3"/>
        </w:rPr>
        <w:t>Ответ: А, Б, В, Д.</w:t>
      </w:r>
    </w:p>
    <w:p w:rsidR="00C44502" w:rsidRDefault="00C44502" w:rsidP="00B13347">
      <w:pPr>
        <w:tabs>
          <w:tab w:val="left" w:pos="7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highlight w:val="white"/>
        </w:rPr>
      </w:pPr>
    </w:p>
    <w:p w:rsidR="00B13347" w:rsidRDefault="00B13347" w:rsidP="00B13347">
      <w:pPr>
        <w:tabs>
          <w:tab w:val="left" w:pos="7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>Для изучени</w:t>
      </w:r>
      <w:r w:rsidR="00BA3976">
        <w:rPr>
          <w:rFonts w:ascii="Times New Roman CYR" w:hAnsi="Times New Roman CYR" w:cs="Times New Roman CYR"/>
          <w:highlight w:val="white"/>
        </w:rPr>
        <w:t>я</w:t>
      </w:r>
      <w:r>
        <w:rPr>
          <w:rFonts w:ascii="Times New Roman CYR" w:hAnsi="Times New Roman CYR" w:cs="Times New Roman CYR"/>
          <w:highlight w:val="white"/>
        </w:rPr>
        <w:t xml:space="preserve"> данной дисциплины подготовлены </w:t>
      </w:r>
      <w:proofErr w:type="spellStart"/>
      <w:r>
        <w:rPr>
          <w:rFonts w:ascii="Times New Roman CYR" w:hAnsi="Times New Roman CYR" w:cs="Times New Roman CYR"/>
          <w:highlight w:val="white"/>
        </w:rPr>
        <w:t>учебно</w:t>
      </w:r>
      <w:proofErr w:type="spellEnd"/>
      <w:r>
        <w:rPr>
          <w:rFonts w:ascii="Times New Roman CYR" w:hAnsi="Times New Roman CYR" w:cs="Times New Roman CYR"/>
          <w:highlight w:val="white"/>
        </w:rPr>
        <w:t xml:space="preserve"> - наглядные пособия: 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986670">
        <w:rPr>
          <w:i/>
          <w:iCs/>
          <w:color w:val="000000"/>
          <w:spacing w:val="3"/>
          <w:u w:val="single"/>
        </w:rPr>
        <w:t xml:space="preserve">-  </w:t>
      </w:r>
      <w:r>
        <w:rPr>
          <w:rFonts w:ascii="Times New Roman CYR" w:hAnsi="Times New Roman CYR" w:cs="Times New Roman CYR"/>
          <w:i/>
          <w:iCs/>
          <w:color w:val="000000"/>
          <w:spacing w:val="3"/>
          <w:u w:val="single"/>
        </w:rPr>
        <w:t xml:space="preserve">электронные средства - </w:t>
      </w:r>
      <w:r>
        <w:rPr>
          <w:rFonts w:ascii="Times New Roman CYR" w:hAnsi="Times New Roman CYR" w:cs="Times New Roman CYR"/>
          <w:color w:val="000000"/>
          <w:spacing w:val="3"/>
        </w:rPr>
        <w:t xml:space="preserve"> презентации к лекциям и практическим занятиям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color w:val="000000"/>
          <w:spacing w:val="3"/>
        </w:rPr>
      </w:pPr>
      <w:r w:rsidRPr="00986670">
        <w:rPr>
          <w:i/>
          <w:iCs/>
          <w:color w:val="000000"/>
          <w:spacing w:val="3"/>
          <w:u w:val="single"/>
        </w:rPr>
        <w:t xml:space="preserve">- </w:t>
      </w:r>
      <w:r>
        <w:rPr>
          <w:rFonts w:ascii="Times New Roman CYR" w:hAnsi="Times New Roman CYR" w:cs="Times New Roman CYR"/>
          <w:i/>
          <w:iCs/>
          <w:color w:val="000000"/>
          <w:spacing w:val="3"/>
          <w:u w:val="single"/>
        </w:rPr>
        <w:t>комплект тестовых заданий</w:t>
      </w:r>
      <w:r>
        <w:rPr>
          <w:rFonts w:ascii="Times New Roman CYR" w:hAnsi="Times New Roman CYR" w:cs="Times New Roman CYR"/>
          <w:color w:val="000000"/>
          <w:spacing w:val="3"/>
        </w:rPr>
        <w:t xml:space="preserve"> по каждому разделу дисциплины для текущего и рубежного контроля.</w:t>
      </w:r>
    </w:p>
    <w:p w:rsidR="004161C0" w:rsidRDefault="00B13347" w:rsidP="004161C0">
      <w:pPr>
        <w:tabs>
          <w:tab w:val="left" w:pos="7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</w:rPr>
      </w:pPr>
      <w:r w:rsidRPr="00986670">
        <w:rPr>
          <w:b/>
          <w:bCs/>
          <w:highlight w:val="white"/>
        </w:rPr>
        <w:t xml:space="preserve">10. </w:t>
      </w:r>
      <w:r>
        <w:rPr>
          <w:rFonts w:ascii="Times New Roman CYR" w:hAnsi="Times New Roman CYR" w:cs="Times New Roman CYR"/>
          <w:b/>
          <w:bCs/>
          <w:highlight w:val="white"/>
        </w:rPr>
        <w:t>Промежуточная аттестация</w:t>
      </w:r>
      <w:r w:rsidR="00BA3976">
        <w:rPr>
          <w:rFonts w:ascii="Times New Roman CYR" w:hAnsi="Times New Roman CYR" w:cs="Times New Roman CYR"/>
          <w:b/>
          <w:bCs/>
          <w:highlight w:val="white"/>
        </w:rPr>
        <w:t xml:space="preserve"> предусмотрена в виде оценки по рейтингу в 10</w:t>
      </w:r>
      <w:r>
        <w:rPr>
          <w:rFonts w:ascii="Times New Roman CYR" w:hAnsi="Times New Roman CYR" w:cs="Times New Roman CYR"/>
          <w:b/>
          <w:bCs/>
          <w:highlight w:val="white"/>
        </w:rPr>
        <w:t xml:space="preserve"> семестре</w:t>
      </w:r>
    </w:p>
    <w:p w:rsidR="00B13347" w:rsidRDefault="00B13347" w:rsidP="004161C0">
      <w:pPr>
        <w:tabs>
          <w:tab w:val="left" w:pos="749"/>
        </w:tabs>
        <w:autoSpaceDE w:val="0"/>
        <w:autoSpaceDN w:val="0"/>
        <w:adjustRightInd w:val="0"/>
        <w:spacing w:after="200" w:line="276" w:lineRule="auto"/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Примерные материалы для оценки компетенций, которые формирует данный курс: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96"/>
        <w:gridCol w:w="2007"/>
        <w:gridCol w:w="4961"/>
      </w:tblGrid>
      <w:tr w:rsid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3347" w:rsidRDefault="00B133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Вид проверки</w:t>
            </w:r>
          </w:p>
        </w:tc>
      </w:tr>
      <w:tr w:rsidR="00BA39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Введение в экологическую физиологию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01052B" w:rsidRDefault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01052B" w:rsidRPr="006D4801" w:rsidRDefault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изучение и аннотирование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литературы, участие в дискуссии, слайд-</w:t>
            </w:r>
          </w:p>
          <w:p w:rsidR="00BA3976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презентация</w:t>
            </w:r>
          </w:p>
        </w:tc>
      </w:tr>
      <w:tr w:rsidR="00BA3976" w:rsidRPr="00B133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Адаптация, устойчивость и надежность биологических </w:t>
            </w:r>
            <w:r w:rsidRPr="004E6D96">
              <w:rPr>
                <w:rFonts w:ascii="Times New Roman CYR" w:hAnsi="Times New Roman CYR" w:cs="Times New Roman CYR"/>
              </w:rPr>
              <w:lastRenderedPageBreak/>
              <w:t>систем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lastRenderedPageBreak/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изучение и аннотирование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литературы, выступление на семинаре, участие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в дискуссии, слайд-презентация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BA3976" w:rsidRPr="006D4801" w:rsidRDefault="00BA3976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BA3976">
        <w:tblPrEx>
          <w:tblCellMar>
            <w:top w:w="0" w:type="dxa"/>
            <w:bottom w:w="0" w:type="dxa"/>
          </w:tblCellMar>
        </w:tblPrEx>
        <w:trPr>
          <w:trHeight w:val="1092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lastRenderedPageBreak/>
              <w:t>Общие закономерности адаптации организма человека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выступление на семинаре,</w:t>
            </w:r>
          </w:p>
          <w:p w:rsidR="00BA3976" w:rsidRPr="006D4801" w:rsidRDefault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участие в дискуссии</w:t>
            </w:r>
          </w:p>
        </w:tc>
      </w:tr>
      <w:tr w:rsidR="00BA39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Биологические ритмы и среда обитания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изучение и аннотирование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литературы, выступление на семинарском</w:t>
            </w:r>
          </w:p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занятии, участие в дискуссии</w:t>
            </w:r>
          </w:p>
          <w:p w:rsidR="00BA3976" w:rsidRPr="006D4801" w:rsidRDefault="00BA3976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BA3976" w:rsidRPr="00BA3976">
        <w:tblPrEx>
          <w:tblCellMar>
            <w:top w:w="0" w:type="dxa"/>
            <w:bottom w:w="0" w:type="dxa"/>
          </w:tblCellMar>
        </w:tblPrEx>
        <w:trPr>
          <w:trHeight w:val="1187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 xml:space="preserve">Адаптация человека к различным </w:t>
            </w:r>
            <w:proofErr w:type="spellStart"/>
            <w:r w:rsidRPr="004E6D96">
              <w:rPr>
                <w:rFonts w:ascii="Times New Roman CYR" w:hAnsi="Times New Roman CYR" w:cs="Times New Roman CYR"/>
              </w:rPr>
              <w:t>климато</w:t>
            </w:r>
            <w:proofErr w:type="spellEnd"/>
            <w:r w:rsidRPr="004E6D96">
              <w:rPr>
                <w:rFonts w:ascii="Times New Roman CYR" w:hAnsi="Times New Roman CYR" w:cs="Times New Roman CYR"/>
              </w:rPr>
              <w:t>-географическим условиям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выступление на семинарском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занятии, участие в дискуссии, реферат</w:t>
            </w:r>
          </w:p>
          <w:p w:rsidR="00BA3976" w:rsidRDefault="00BA3976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BA3976" w:rsidRPr="00BA39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экстремальным условиям среды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6D4801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Выступление на семинарском занятии, участие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 xml:space="preserve">в дискуссии, </w:t>
            </w:r>
            <w:proofErr w:type="gramStart"/>
            <w:r w:rsidRPr="006D4801">
              <w:rPr>
                <w:rFonts w:ascii="Times New Roman CYR" w:hAnsi="Times New Roman CYR" w:cs="Times New Roman CYR"/>
              </w:rPr>
              <w:t xml:space="preserve">аннотирование 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литературы</w:t>
            </w:r>
            <w:proofErr w:type="gramEnd"/>
            <w:r w:rsidRPr="006D4801">
              <w:rPr>
                <w:rFonts w:ascii="Times New Roman CYR" w:hAnsi="Times New Roman CYR" w:cs="Times New Roman CYR"/>
              </w:rPr>
              <w:t>,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реферат</w:t>
            </w:r>
          </w:p>
          <w:p w:rsidR="00BA3976" w:rsidRDefault="00BA3976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BA3976" w:rsidRPr="00BA39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мышечной деятельности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выступление на семинарском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занятии, участие в дискуссии, описание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методологических характеристик своего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исследования</w:t>
            </w:r>
          </w:p>
        </w:tc>
      </w:tr>
      <w:tr w:rsidR="00BA3976" w:rsidRPr="00BA39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Pr="004E6D96" w:rsidRDefault="00BA3976" w:rsidP="00BA397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 CYR" w:hAnsi="Times New Roman CYR" w:cs="Times New Roman CYR"/>
              </w:rPr>
            </w:pPr>
            <w:r w:rsidRPr="004E6D96">
              <w:rPr>
                <w:rFonts w:ascii="Times New Roman CYR" w:hAnsi="Times New Roman CYR" w:cs="Times New Roman CYR"/>
              </w:rPr>
              <w:t>Адаптация человека к природным факторам</w:t>
            </w:r>
          </w:p>
        </w:tc>
        <w:tc>
          <w:tcPr>
            <w:tcW w:w="20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ОК-8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ОК-9</w:t>
            </w:r>
          </w:p>
          <w:p w:rsidR="0001052B" w:rsidRPr="0001052B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ОПК-2</w:t>
            </w:r>
          </w:p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1052B">
              <w:rPr>
                <w:rFonts w:ascii="Times New Roman CYR" w:hAnsi="Times New Roman CYR" w:cs="Times New Roman CYR"/>
              </w:rPr>
              <w:t>ОПК-6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3976" w:rsidRDefault="0001052B" w:rsidP="000105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4801">
              <w:rPr>
                <w:rFonts w:ascii="Times New Roman CYR" w:hAnsi="Times New Roman CYR" w:cs="Times New Roman CYR"/>
              </w:rPr>
              <w:t>Конспект лекции, выступление на семинарском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занятии, участие в дискуссии, слайд-</w:t>
            </w:r>
            <w:r w:rsidR="004161C0">
              <w:rPr>
                <w:rFonts w:ascii="Times New Roman CYR" w:hAnsi="Times New Roman CYR" w:cs="Times New Roman CYR"/>
              </w:rPr>
              <w:t xml:space="preserve"> </w:t>
            </w:r>
            <w:r w:rsidRPr="006D4801">
              <w:rPr>
                <w:rFonts w:ascii="Times New Roman CYR" w:hAnsi="Times New Roman CYR" w:cs="Times New Roman CYR"/>
              </w:rPr>
              <w:t>презентация</w:t>
            </w:r>
          </w:p>
        </w:tc>
      </w:tr>
    </w:tbl>
    <w:p w:rsidR="00B13347" w:rsidRPr="00BA3976" w:rsidRDefault="00B13347" w:rsidP="00B13347">
      <w:pPr>
        <w:autoSpaceDE w:val="0"/>
        <w:autoSpaceDN w:val="0"/>
        <w:adjustRightInd w:val="0"/>
        <w:spacing w:after="200" w:line="276" w:lineRule="auto"/>
        <w:ind w:left="720"/>
        <w:jc w:val="both"/>
      </w:pP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72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КРИТЕРИИ ОЦЕНКИ ЗНАНИЙ СТУДЕНТОВ ПО ДИСЦИПЛИНЕ</w:t>
      </w:r>
    </w:p>
    <w:p w:rsidR="00B13347" w:rsidRDefault="00B13347" w:rsidP="00B13347">
      <w:pPr>
        <w:autoSpaceDE w:val="0"/>
        <w:autoSpaceDN w:val="0"/>
        <w:adjustRightInd w:val="0"/>
        <w:spacing w:before="10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течение изучения курса осуществляется проверка выполнения практических заданий в виде оформления рабочих тетрадей, терминологического словаря. </w:t>
      </w:r>
    </w:p>
    <w:p w:rsidR="00B13347" w:rsidRDefault="00B13347" w:rsidP="00B13347">
      <w:pPr>
        <w:autoSpaceDE w:val="0"/>
        <w:autoSpaceDN w:val="0"/>
        <w:adjustRightInd w:val="0"/>
        <w:spacing w:before="10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Студент по окончании изучения дисциплины, при условии выполнения всех заданий по самостоятельной работе в полном объеме, активном участии на практических и лабораторных занятиях, выполнении лабораторных занятий в виде оформления рабочих тетрадей, наличии терминологического словаря, положительных результатах промежуточной аттестации, отсутствии пропусков занятий без уважительных причин может получить </w:t>
      </w:r>
      <w:r w:rsidRPr="00B13347">
        <w:t>«</w:t>
      </w:r>
      <w:r>
        <w:rPr>
          <w:rFonts w:ascii="Times New Roman CYR" w:hAnsi="Times New Roman CYR" w:cs="Times New Roman CYR"/>
        </w:rPr>
        <w:t>зачет</w:t>
      </w:r>
      <w:r w:rsidRPr="00B13347">
        <w:t>»</w:t>
      </w:r>
      <w:r w:rsidRPr="00B13347">
        <w:rPr>
          <w:b/>
          <w:bCs/>
          <w:i/>
          <w:iCs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u w:val="single"/>
        </w:rPr>
        <w:t>автоматически</w:t>
      </w:r>
      <w:r>
        <w:rPr>
          <w:rFonts w:ascii="Times New Roman CYR" w:hAnsi="Times New Roman CYR" w:cs="Times New Roman CYR"/>
        </w:rPr>
        <w:t>.</w:t>
      </w:r>
    </w:p>
    <w:p w:rsidR="00B13347" w:rsidRDefault="00B13347" w:rsidP="00B13347">
      <w:pPr>
        <w:autoSpaceDE w:val="0"/>
        <w:autoSpaceDN w:val="0"/>
        <w:adjustRightInd w:val="0"/>
        <w:spacing w:before="10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других случаях студент допускается к зачету при отработке задолженностей. Зачет проводится по вопросам, тестам, составленным на основе теоретической и практической части дисциплины. </w:t>
      </w:r>
    </w:p>
    <w:p w:rsidR="00B13347" w:rsidRDefault="00B13347" w:rsidP="00B13347">
      <w:pPr>
        <w:autoSpaceDE w:val="0"/>
        <w:autoSpaceDN w:val="0"/>
        <w:adjustRightInd w:val="0"/>
        <w:spacing w:before="10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Условия промежуточной аттестации:</w:t>
      </w:r>
    </w:p>
    <w:p w:rsidR="00B13347" w:rsidRDefault="00B13347" w:rsidP="00B1334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посещение лекционных, семинарских занятий, равно как и наличие конспектов – обязательно. Пропущенные занятия при желании можно отработать, предварительно согласовав с преподавателем задание для индивидуальной работы. Студент, не </w:t>
      </w:r>
      <w:r>
        <w:rPr>
          <w:rFonts w:ascii="Times New Roman CYR" w:hAnsi="Times New Roman CYR" w:cs="Times New Roman CYR"/>
        </w:rPr>
        <w:lastRenderedPageBreak/>
        <w:t xml:space="preserve">посетивший ни одного лекционного и семинарского занятия и не имеющий разрешения деканата на свободное </w:t>
      </w:r>
      <w:proofErr w:type="gramStart"/>
      <w:r>
        <w:rPr>
          <w:rFonts w:ascii="Times New Roman CYR" w:hAnsi="Times New Roman CYR" w:cs="Times New Roman CYR"/>
        </w:rPr>
        <w:t>посещение,  считается</w:t>
      </w:r>
      <w:proofErr w:type="gramEnd"/>
      <w:r>
        <w:rPr>
          <w:rFonts w:ascii="Times New Roman CYR" w:hAnsi="Times New Roman CYR" w:cs="Times New Roman CYR"/>
        </w:rPr>
        <w:t xml:space="preserve"> не аттестованным; </w:t>
      </w:r>
    </w:p>
    <w:p w:rsidR="00B13347" w:rsidRDefault="00B13347" w:rsidP="00B1334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учебная активность на семинарских занятиях оценивается по 5-ти бальной шкале. Преподаватель оставляет за собой право ставить итоговую оценку и отмечать более высокими оценками тех студентов, работа которых соответствует следующим требованиям: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     - </w:t>
      </w:r>
      <w:r>
        <w:rPr>
          <w:rFonts w:ascii="Times New Roman CYR" w:hAnsi="Times New Roman CYR" w:cs="Times New Roman CYR"/>
        </w:rPr>
        <w:t xml:space="preserve">логически корректное, непротиворечивое, последовательное и 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       </w:t>
      </w:r>
      <w:r>
        <w:rPr>
          <w:rFonts w:ascii="Times New Roman CYR" w:hAnsi="Times New Roman CYR" w:cs="Times New Roman CYR"/>
        </w:rPr>
        <w:t>аргументированное построение ответа на задаваемые вопросы;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     - </w:t>
      </w:r>
      <w:r>
        <w:rPr>
          <w:rFonts w:ascii="Times New Roman CYR" w:hAnsi="Times New Roman CYR" w:cs="Times New Roman CYR"/>
        </w:rPr>
        <w:t xml:space="preserve">владение концептуально-понятийным аппаратом, научным языком и 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       </w:t>
      </w:r>
      <w:r>
        <w:rPr>
          <w:rFonts w:ascii="Times New Roman CYR" w:hAnsi="Times New Roman CYR" w:cs="Times New Roman CYR"/>
        </w:rPr>
        <w:t>терминологией изучаемой дисциплины;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 w:rsidRPr="00B13347">
        <w:t xml:space="preserve">     - </w:t>
      </w:r>
      <w:r>
        <w:rPr>
          <w:rFonts w:ascii="Times New Roman CYR" w:hAnsi="Times New Roman CYR" w:cs="Times New Roman CYR"/>
        </w:rPr>
        <w:t xml:space="preserve">знание </w:t>
      </w:r>
      <w:proofErr w:type="gramStart"/>
      <w:r>
        <w:rPr>
          <w:rFonts w:ascii="Times New Roman CYR" w:hAnsi="Times New Roman CYR" w:cs="Times New Roman CYR"/>
        </w:rPr>
        <w:t>основной  и</w:t>
      </w:r>
      <w:proofErr w:type="gramEnd"/>
      <w:r>
        <w:rPr>
          <w:rFonts w:ascii="Times New Roman CYR" w:hAnsi="Times New Roman CYR" w:cs="Times New Roman CYR"/>
        </w:rPr>
        <w:t xml:space="preserve"> дополнительной литературы по изучаемому курсу.</w:t>
      </w:r>
    </w:p>
    <w:p w:rsidR="00B13347" w:rsidRDefault="00B13347" w:rsidP="00B13347">
      <w:pPr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Программа утверждена на заседании кафедры ОЗ и БЖ</w:t>
      </w:r>
      <w:r w:rsidR="00E27C9A">
        <w:rPr>
          <w:rFonts w:ascii="Times New Roman CYR" w:hAnsi="Times New Roman CYR" w:cs="Times New Roman CYR"/>
        </w:rPr>
        <w:t xml:space="preserve"> 30.06.2017гпротокол №11</w:t>
      </w:r>
      <w:r>
        <w:rPr>
          <w:rFonts w:ascii="Times New Roman CYR" w:hAnsi="Times New Roman CYR" w:cs="Times New Roman CYR"/>
        </w:rPr>
        <w:t xml:space="preserve">. 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Программа составлена в соответствии с ФГОС ВО по направлению подготовки </w:t>
      </w:r>
      <w:proofErr w:type="gramStart"/>
      <w:r>
        <w:rPr>
          <w:rFonts w:ascii="Times New Roman CYR" w:hAnsi="Times New Roman CYR" w:cs="Times New Roman CYR"/>
        </w:rPr>
        <w:t>44.03.05  Педагогическое</w:t>
      </w:r>
      <w:proofErr w:type="gramEnd"/>
      <w:r>
        <w:rPr>
          <w:rFonts w:ascii="Times New Roman CYR" w:hAnsi="Times New Roman CYR" w:cs="Times New Roman CYR"/>
        </w:rPr>
        <w:t xml:space="preserve"> образование (с двумя профилями подготовки) (уровень </w:t>
      </w:r>
      <w:proofErr w:type="spellStart"/>
      <w:r>
        <w:rPr>
          <w:rFonts w:ascii="Times New Roman CYR" w:hAnsi="Times New Roman CYR" w:cs="Times New Roman CYR"/>
        </w:rPr>
        <w:t>бакалавриата</w:t>
      </w:r>
      <w:proofErr w:type="spellEnd"/>
      <w:r>
        <w:rPr>
          <w:rFonts w:ascii="Times New Roman CYR" w:hAnsi="Times New Roman CYR" w:cs="Times New Roman CYR"/>
        </w:rPr>
        <w:t xml:space="preserve">), утвержденного Приказом Министерства образования и науки № 91 от 9.02.2016г. 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Разработчики: </w:t>
      </w:r>
      <w:r w:rsidR="008024F6">
        <w:rPr>
          <w:rFonts w:ascii="Times New Roman CYR" w:hAnsi="Times New Roman CYR" w:cs="Times New Roman CYR"/>
          <w:b/>
          <w:bCs/>
        </w:rPr>
        <w:t>Кузнецова Н.О.</w:t>
      </w:r>
      <w:r>
        <w:rPr>
          <w:rFonts w:ascii="Times New Roman CYR" w:hAnsi="Times New Roman CYR" w:cs="Times New Roman CYR"/>
        </w:rPr>
        <w:t>. –</w:t>
      </w:r>
      <w:r w:rsidR="008024F6">
        <w:rPr>
          <w:rFonts w:ascii="Times New Roman CYR" w:hAnsi="Times New Roman CYR" w:cs="Times New Roman CYR"/>
        </w:rPr>
        <w:t>кандидат биологических наук, доцент</w:t>
      </w:r>
      <w:r>
        <w:rPr>
          <w:rFonts w:ascii="Times New Roman CYR" w:hAnsi="Times New Roman CYR" w:cs="Times New Roman CYR"/>
        </w:rPr>
        <w:t xml:space="preserve"> кафе</w:t>
      </w:r>
      <w:r w:rsidR="008024F6">
        <w:rPr>
          <w:rFonts w:ascii="Times New Roman CYR" w:hAnsi="Times New Roman CYR" w:cs="Times New Roman CYR"/>
        </w:rPr>
        <w:t>дры</w:t>
      </w:r>
      <w:r>
        <w:rPr>
          <w:rFonts w:ascii="Times New Roman CYR" w:hAnsi="Times New Roman CYR" w:cs="Times New Roman CYR"/>
        </w:rPr>
        <w:t xml:space="preserve">             охраны здоровья и безопасности жизнедеятельности БГПУ им. М </w:t>
      </w:r>
      <w:proofErr w:type="spellStart"/>
      <w:r>
        <w:rPr>
          <w:rFonts w:ascii="Times New Roman CYR" w:hAnsi="Times New Roman CYR" w:cs="Times New Roman CYR"/>
        </w:rPr>
        <w:t>Акмуллы</w:t>
      </w:r>
      <w:proofErr w:type="spellEnd"/>
      <w:r>
        <w:rPr>
          <w:rFonts w:ascii="Times New Roman CYR" w:hAnsi="Times New Roman CYR" w:cs="Times New Roman CYR"/>
        </w:rPr>
        <w:t>.</w:t>
      </w:r>
    </w:p>
    <w:p w:rsidR="00B13347" w:rsidRPr="008024F6" w:rsidRDefault="00B13347" w:rsidP="00B13347">
      <w:pPr>
        <w:autoSpaceDE w:val="0"/>
        <w:autoSpaceDN w:val="0"/>
        <w:adjustRightInd w:val="0"/>
        <w:spacing w:after="200" w:line="276" w:lineRule="auto"/>
        <w:ind w:left="1260" w:hanging="12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Эксперты: </w:t>
      </w:r>
      <w:proofErr w:type="spellStart"/>
      <w:r w:rsidR="008024F6">
        <w:rPr>
          <w:rFonts w:ascii="Times New Roman CYR" w:hAnsi="Times New Roman CYR" w:cs="Times New Roman CYR"/>
          <w:b/>
          <w:bCs/>
        </w:rPr>
        <w:t>Исхакова</w:t>
      </w:r>
      <w:proofErr w:type="spellEnd"/>
      <w:r w:rsidR="008024F6">
        <w:rPr>
          <w:rFonts w:ascii="Times New Roman CYR" w:hAnsi="Times New Roman CYR" w:cs="Times New Roman CYR"/>
          <w:b/>
          <w:bCs/>
        </w:rPr>
        <w:t xml:space="preserve"> А.Т. – </w:t>
      </w:r>
      <w:r w:rsidR="008024F6">
        <w:rPr>
          <w:rFonts w:ascii="Times New Roman CYR" w:hAnsi="Times New Roman CYR" w:cs="Times New Roman CYR"/>
          <w:bCs/>
        </w:rPr>
        <w:t xml:space="preserve">к.б.н., заведующий кафедры биологии </w:t>
      </w:r>
      <w:proofErr w:type="spellStart"/>
      <w:r w:rsidR="008024F6">
        <w:rPr>
          <w:rFonts w:ascii="Times New Roman CYR" w:hAnsi="Times New Roman CYR" w:cs="Times New Roman CYR"/>
          <w:bCs/>
        </w:rPr>
        <w:t>бирского</w:t>
      </w:r>
      <w:proofErr w:type="spellEnd"/>
      <w:r w:rsidR="008024F6">
        <w:rPr>
          <w:rFonts w:ascii="Times New Roman CYR" w:hAnsi="Times New Roman CYR" w:cs="Times New Roman CYR"/>
          <w:bCs/>
        </w:rPr>
        <w:t xml:space="preserve"> филиала БГУ</w:t>
      </w:r>
    </w:p>
    <w:p w:rsidR="00B13347" w:rsidRDefault="00B13347" w:rsidP="00B13347">
      <w:pPr>
        <w:autoSpaceDE w:val="0"/>
        <w:autoSpaceDN w:val="0"/>
        <w:adjustRightInd w:val="0"/>
        <w:spacing w:after="200" w:line="276" w:lineRule="auto"/>
        <w:ind w:left="1260" w:hanging="1260"/>
        <w:jc w:val="both"/>
        <w:rPr>
          <w:rFonts w:ascii="Calibri" w:hAnsi="Calibri" w:cs="Calibri"/>
          <w:sz w:val="22"/>
          <w:szCs w:val="22"/>
          <w:lang w:val="en-US"/>
        </w:rPr>
      </w:pPr>
      <w:r w:rsidRPr="00B13347">
        <w:rPr>
          <w:b/>
          <w:bCs/>
        </w:rPr>
        <w:tab/>
      </w:r>
      <w:r>
        <w:rPr>
          <w:rFonts w:ascii="Times New Roman CYR" w:hAnsi="Times New Roman CYR" w:cs="Times New Roman CYR"/>
          <w:b/>
          <w:bCs/>
        </w:rPr>
        <w:t xml:space="preserve">Шурыгина В.В. – </w:t>
      </w:r>
      <w:r>
        <w:rPr>
          <w:rFonts w:ascii="Times New Roman CYR" w:hAnsi="Times New Roman CYR" w:cs="Times New Roman CYR"/>
        </w:rPr>
        <w:t xml:space="preserve">к.м.н., </w:t>
      </w:r>
      <w:proofErr w:type="gramStart"/>
      <w:r>
        <w:rPr>
          <w:rFonts w:ascii="Times New Roman CYR" w:hAnsi="Times New Roman CYR" w:cs="Times New Roman CYR"/>
        </w:rPr>
        <w:t>доцент</w:t>
      </w:r>
      <w:r>
        <w:rPr>
          <w:rFonts w:ascii="Times New Roman CYR" w:hAnsi="Times New Roman CYR" w:cs="Times New Roman CYR"/>
          <w:b/>
          <w:bCs/>
        </w:rPr>
        <w:t xml:space="preserve">  </w:t>
      </w:r>
      <w:r>
        <w:rPr>
          <w:rFonts w:ascii="Times New Roman CYR" w:hAnsi="Times New Roman CYR" w:cs="Times New Roman CYR"/>
        </w:rPr>
        <w:t>кафедры</w:t>
      </w:r>
      <w:proofErr w:type="gramEnd"/>
      <w:r>
        <w:rPr>
          <w:rFonts w:ascii="Times New Roman CYR" w:hAnsi="Times New Roman CYR" w:cs="Times New Roman CYR"/>
        </w:rPr>
        <w:t xml:space="preserve"> охраны здоровья и безопасности жизнедеятельности БГПУ им. М. </w:t>
      </w:r>
      <w:proofErr w:type="spellStart"/>
      <w:r>
        <w:rPr>
          <w:rFonts w:ascii="Times New Roman CYR" w:hAnsi="Times New Roman CYR" w:cs="Times New Roman CYR"/>
        </w:rPr>
        <w:t>Акмуллы</w:t>
      </w:r>
      <w:proofErr w:type="spellEnd"/>
    </w:p>
    <w:p w:rsidR="008916EA" w:rsidRDefault="008916EA"/>
    <w:sectPr w:rsidR="008916EA" w:rsidSect="00B1334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A02F748"/>
    <w:lvl w:ilvl="0">
      <w:numFmt w:val="bullet"/>
      <w:lvlText w:val="*"/>
      <w:lvlJc w:val="left"/>
    </w:lvl>
  </w:abstractNum>
  <w:abstractNum w:abstractNumId="1" w15:restartNumberingAfterBreak="0">
    <w:nsid w:val="003D62C6"/>
    <w:multiLevelType w:val="hybridMultilevel"/>
    <w:tmpl w:val="1D84B4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B0001E"/>
    <w:multiLevelType w:val="hybridMultilevel"/>
    <w:tmpl w:val="4874E1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0114"/>
    <w:multiLevelType w:val="hybridMultilevel"/>
    <w:tmpl w:val="FB407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05862"/>
    <w:multiLevelType w:val="singleLevel"/>
    <w:tmpl w:val="E1ECA23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D5D7CD9"/>
    <w:multiLevelType w:val="hybridMultilevel"/>
    <w:tmpl w:val="BB146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BF2F7D"/>
    <w:multiLevelType w:val="hybridMultilevel"/>
    <w:tmpl w:val="28A6D412"/>
    <w:lvl w:ilvl="0" w:tplc="DA02F748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474553C"/>
    <w:multiLevelType w:val="hybridMultilevel"/>
    <w:tmpl w:val="5900B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C61D5"/>
    <w:multiLevelType w:val="hybridMultilevel"/>
    <w:tmpl w:val="FE62A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A0221"/>
    <w:multiLevelType w:val="hybridMultilevel"/>
    <w:tmpl w:val="6EECF7A6"/>
    <w:lvl w:ilvl="0" w:tplc="F8CAE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 CYR" w:hAnsi="Times New Roman CYR" w:cs="Times New Roman CYR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E87635"/>
    <w:multiLevelType w:val="hybridMultilevel"/>
    <w:tmpl w:val="108C4904"/>
    <w:lvl w:ilvl="0" w:tplc="8292A7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 CYR" w:hAnsi="Times New Roman CYR" w:cs="Times New Roman CYR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77E66C4"/>
    <w:multiLevelType w:val="hybridMultilevel"/>
    <w:tmpl w:val="69485B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AD5457"/>
    <w:multiLevelType w:val="singleLevel"/>
    <w:tmpl w:val="E1ECA23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2"/>
  </w:num>
  <w:num w:numId="5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2"/>
  </w:num>
  <w:num w:numId="12">
    <w:abstractNumId w:val="6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47"/>
    <w:rsid w:val="0001039B"/>
    <w:rsid w:val="0001052B"/>
    <w:rsid w:val="000500C1"/>
    <w:rsid w:val="00082080"/>
    <w:rsid w:val="0009339D"/>
    <w:rsid w:val="000C15A0"/>
    <w:rsid w:val="000E0AB6"/>
    <w:rsid w:val="00106902"/>
    <w:rsid w:val="00121AF7"/>
    <w:rsid w:val="00150B1B"/>
    <w:rsid w:val="00182461"/>
    <w:rsid w:val="001945E2"/>
    <w:rsid w:val="001A699F"/>
    <w:rsid w:val="001D2D17"/>
    <w:rsid w:val="001D75B1"/>
    <w:rsid w:val="002036EF"/>
    <w:rsid w:val="0023778D"/>
    <w:rsid w:val="00256A3C"/>
    <w:rsid w:val="00260F70"/>
    <w:rsid w:val="00270B71"/>
    <w:rsid w:val="00274D77"/>
    <w:rsid w:val="0028398D"/>
    <w:rsid w:val="002D2084"/>
    <w:rsid w:val="003179C4"/>
    <w:rsid w:val="0032478B"/>
    <w:rsid w:val="003304FE"/>
    <w:rsid w:val="0034533E"/>
    <w:rsid w:val="00356F29"/>
    <w:rsid w:val="0036344C"/>
    <w:rsid w:val="003C0870"/>
    <w:rsid w:val="003E5F98"/>
    <w:rsid w:val="003E7C49"/>
    <w:rsid w:val="004047AD"/>
    <w:rsid w:val="004161C0"/>
    <w:rsid w:val="004311DD"/>
    <w:rsid w:val="0044702B"/>
    <w:rsid w:val="004649DA"/>
    <w:rsid w:val="00465C82"/>
    <w:rsid w:val="00475FF9"/>
    <w:rsid w:val="0047777D"/>
    <w:rsid w:val="0048485E"/>
    <w:rsid w:val="00486206"/>
    <w:rsid w:val="004A2F20"/>
    <w:rsid w:val="004B777D"/>
    <w:rsid w:val="004C0B9A"/>
    <w:rsid w:val="004E157C"/>
    <w:rsid w:val="004E6D96"/>
    <w:rsid w:val="0052587F"/>
    <w:rsid w:val="00585DD3"/>
    <w:rsid w:val="005A721C"/>
    <w:rsid w:val="005E1455"/>
    <w:rsid w:val="006375BE"/>
    <w:rsid w:val="00663ED5"/>
    <w:rsid w:val="00682A67"/>
    <w:rsid w:val="00687A9E"/>
    <w:rsid w:val="006C60B7"/>
    <w:rsid w:val="006D460F"/>
    <w:rsid w:val="006D4801"/>
    <w:rsid w:val="00725821"/>
    <w:rsid w:val="00753E55"/>
    <w:rsid w:val="0075596B"/>
    <w:rsid w:val="008024F6"/>
    <w:rsid w:val="00830BC8"/>
    <w:rsid w:val="00833D57"/>
    <w:rsid w:val="00842920"/>
    <w:rsid w:val="0088426D"/>
    <w:rsid w:val="008916EA"/>
    <w:rsid w:val="00892D72"/>
    <w:rsid w:val="008A3A0A"/>
    <w:rsid w:val="008B7A21"/>
    <w:rsid w:val="008C1C5D"/>
    <w:rsid w:val="008D4BAD"/>
    <w:rsid w:val="00907C02"/>
    <w:rsid w:val="00953195"/>
    <w:rsid w:val="00954A0A"/>
    <w:rsid w:val="009622CD"/>
    <w:rsid w:val="0097152B"/>
    <w:rsid w:val="0098634A"/>
    <w:rsid w:val="00986670"/>
    <w:rsid w:val="00995647"/>
    <w:rsid w:val="009B7901"/>
    <w:rsid w:val="009C5D35"/>
    <w:rsid w:val="00A4268D"/>
    <w:rsid w:val="00AB1A9C"/>
    <w:rsid w:val="00AD3C60"/>
    <w:rsid w:val="00AE5DFB"/>
    <w:rsid w:val="00AE6BAD"/>
    <w:rsid w:val="00AE7009"/>
    <w:rsid w:val="00AF3B43"/>
    <w:rsid w:val="00B13347"/>
    <w:rsid w:val="00B1686B"/>
    <w:rsid w:val="00B346EE"/>
    <w:rsid w:val="00B40466"/>
    <w:rsid w:val="00B86416"/>
    <w:rsid w:val="00BA3976"/>
    <w:rsid w:val="00BA6E70"/>
    <w:rsid w:val="00BB5B8B"/>
    <w:rsid w:val="00BC2316"/>
    <w:rsid w:val="00BF1673"/>
    <w:rsid w:val="00BF4AE9"/>
    <w:rsid w:val="00C10600"/>
    <w:rsid w:val="00C20D4E"/>
    <w:rsid w:val="00C44502"/>
    <w:rsid w:val="00C9744B"/>
    <w:rsid w:val="00CA005C"/>
    <w:rsid w:val="00CC1D71"/>
    <w:rsid w:val="00CC6B3A"/>
    <w:rsid w:val="00CE5B7C"/>
    <w:rsid w:val="00D1116F"/>
    <w:rsid w:val="00D352EC"/>
    <w:rsid w:val="00D54ACC"/>
    <w:rsid w:val="00D9711C"/>
    <w:rsid w:val="00DE57AD"/>
    <w:rsid w:val="00DF4142"/>
    <w:rsid w:val="00E11655"/>
    <w:rsid w:val="00E11718"/>
    <w:rsid w:val="00E27C9A"/>
    <w:rsid w:val="00E35873"/>
    <w:rsid w:val="00E60EA5"/>
    <w:rsid w:val="00E6596E"/>
    <w:rsid w:val="00EF6F6E"/>
    <w:rsid w:val="00F10DC2"/>
    <w:rsid w:val="00F17033"/>
    <w:rsid w:val="00F34847"/>
    <w:rsid w:val="00F51B1F"/>
    <w:rsid w:val="00F6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534BE"/>
  <w15:chartTrackingRefBased/>
  <w15:docId w15:val="{0CE23535-705A-47F5-8053-3A08671E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34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4975/" TargetMode="External"/><Relationship Id="rId5" Type="http://schemas.openxmlformats.org/officeDocument/2006/relationships/hyperlink" Target="http://base.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6165</Words>
  <Characters>35145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41228</CharactersWithSpaces>
  <SharedDoc>false</SharedDoc>
  <HLinks>
    <vt:vector size="12" baseType="variant">
      <vt:variant>
        <vt:i4>2359303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http://www.consultant.ru/document/cons_doc_LAW_144975/</vt:lpwstr>
      </vt:variant>
      <vt:variant>
        <vt:lpwstr/>
      </vt:variant>
      <vt:variant>
        <vt:i4>1310733</vt:i4>
      </vt:variant>
      <vt:variant>
        <vt:i4>0</vt:i4>
      </vt:variant>
      <vt:variant>
        <vt:i4>0</vt:i4>
      </vt:variant>
      <vt:variant>
        <vt:i4>5</vt:i4>
      </vt:variant>
      <vt:variant>
        <vt:lpwstr>http://base./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asus</dc:creator>
  <cp:keywords/>
  <dc:description/>
  <cp:lastModifiedBy>Пользователь</cp:lastModifiedBy>
  <cp:revision>2</cp:revision>
  <dcterms:created xsi:type="dcterms:W3CDTF">2019-06-04T13:51:00Z</dcterms:created>
  <dcterms:modified xsi:type="dcterms:W3CDTF">2019-06-04T13:51:00Z</dcterms:modified>
</cp:coreProperties>
</file>